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BCED" w14:textId="77777777" w:rsidR="005E7F18" w:rsidRDefault="005E7F18">
      <w:bookmarkStart w:id="0" w:name="_Hlk187833575"/>
      <w:bookmarkEnd w:id="0"/>
    </w:p>
    <w:p w14:paraId="26A8A54B" w14:textId="77777777" w:rsidR="005E7F18" w:rsidRDefault="005E7F18"/>
    <w:p w14:paraId="2EDA0444" w14:textId="77777777" w:rsidR="00096E34" w:rsidRDefault="00096E34" w:rsidP="00E92332">
      <w:pPr>
        <w:contextualSpacing/>
        <w:jc w:val="center"/>
        <w:rPr>
          <w:rFonts w:ascii="Flama Cond Basic" w:hAnsi="Flama Cond Basic"/>
          <w:b/>
          <w:sz w:val="48"/>
          <w:szCs w:val="48"/>
        </w:rPr>
      </w:pPr>
    </w:p>
    <w:p w14:paraId="7CE26C42" w14:textId="77777777" w:rsidR="00E92332" w:rsidRPr="001730AE" w:rsidRDefault="00E92332" w:rsidP="00E92332">
      <w:pPr>
        <w:contextualSpacing/>
        <w:jc w:val="center"/>
        <w:rPr>
          <w:rFonts w:ascii="Flama Cond Basic" w:hAnsi="Flama Cond Basic"/>
          <w:b/>
          <w:sz w:val="48"/>
          <w:szCs w:val="48"/>
        </w:rPr>
      </w:pPr>
      <w:r>
        <w:rPr>
          <w:rFonts w:ascii="Flama Cond Basic" w:hAnsi="Flama Cond Basic"/>
          <w:b/>
          <w:sz w:val="48"/>
          <w:szCs w:val="48"/>
        </w:rPr>
        <w:t>Ausschreibung</w:t>
      </w:r>
    </w:p>
    <w:p w14:paraId="15600BBA" w14:textId="231F6755" w:rsidR="0030219B" w:rsidRDefault="00E92332" w:rsidP="00E92332">
      <w:pPr>
        <w:tabs>
          <w:tab w:val="center" w:pos="4536"/>
          <w:tab w:val="left" w:pos="6222"/>
        </w:tabs>
        <w:contextualSpacing/>
        <w:rPr>
          <w:rFonts w:ascii="Flama Cond Basic" w:hAnsi="Flama Cond Basic"/>
          <w:sz w:val="24"/>
          <w:szCs w:val="24"/>
        </w:rPr>
      </w:pPr>
      <w:r>
        <w:rPr>
          <w:rFonts w:ascii="Flama Cond Basic" w:hAnsi="Flama Cond Basic"/>
          <w:sz w:val="24"/>
          <w:szCs w:val="24"/>
        </w:rPr>
        <w:tab/>
      </w:r>
    </w:p>
    <w:p w14:paraId="20AE99D7" w14:textId="77777777" w:rsidR="00E92332" w:rsidRDefault="00E92332" w:rsidP="00E92332">
      <w:pPr>
        <w:tabs>
          <w:tab w:val="center" w:pos="4536"/>
          <w:tab w:val="left" w:pos="6222"/>
        </w:tabs>
        <w:contextualSpacing/>
        <w:rPr>
          <w:rFonts w:ascii="Flama Cond Basic" w:hAnsi="Flama Cond Basic"/>
          <w:sz w:val="24"/>
          <w:szCs w:val="24"/>
        </w:rPr>
      </w:pPr>
      <w:r>
        <w:rPr>
          <w:rFonts w:ascii="Flama Cond Basic" w:hAnsi="Flama Cond Basic"/>
          <w:sz w:val="24"/>
          <w:szCs w:val="24"/>
        </w:rPr>
        <w:tab/>
      </w:r>
    </w:p>
    <w:p w14:paraId="604718EC" w14:textId="0778E244" w:rsidR="00E92332" w:rsidRPr="009F3A90" w:rsidRDefault="00866F36" w:rsidP="00E92332">
      <w:pPr>
        <w:contextualSpacing/>
        <w:jc w:val="center"/>
        <w:rPr>
          <w:rFonts w:ascii="Flama Cond Basic" w:hAnsi="Flama Cond Basic"/>
          <w:i/>
          <w:color w:val="00B050"/>
          <w:sz w:val="48"/>
          <w:szCs w:val="48"/>
        </w:rPr>
      </w:pPr>
      <w:r>
        <w:rPr>
          <w:rFonts w:ascii="Flama Cond Basic" w:hAnsi="Flama Cond Basic"/>
          <w:i/>
          <w:color w:val="00B050"/>
          <w:sz w:val="48"/>
          <w:szCs w:val="48"/>
        </w:rPr>
        <w:t>Kita</w:t>
      </w:r>
      <w:r w:rsidR="00486D72">
        <w:rPr>
          <w:rFonts w:ascii="Flama Cond Basic" w:hAnsi="Flama Cond Basic"/>
          <w:i/>
          <w:color w:val="00B050"/>
          <w:sz w:val="48"/>
          <w:szCs w:val="48"/>
        </w:rPr>
        <w:t>-</w:t>
      </w:r>
      <w:r w:rsidRPr="00312F5C">
        <w:rPr>
          <w:rFonts w:ascii="Flama Cond Basic" w:hAnsi="Flama Cond Basic"/>
          <w:i/>
          <w:color w:val="00B050"/>
          <w:sz w:val="48"/>
          <w:szCs w:val="48"/>
        </w:rPr>
        <w:t>Qualitätsmonitorin</w:t>
      </w:r>
      <w:r w:rsidR="00486D72" w:rsidRPr="00312F5C">
        <w:rPr>
          <w:rFonts w:ascii="Flama Cond Basic" w:hAnsi="Flama Cond Basic"/>
          <w:i/>
          <w:color w:val="00B050"/>
          <w:sz w:val="48"/>
          <w:szCs w:val="48"/>
        </w:rPr>
        <w:t>g B</w:t>
      </w:r>
      <w:r w:rsidR="0008227F" w:rsidRPr="00312F5C">
        <w:rPr>
          <w:rFonts w:ascii="Flama Cond Basic" w:hAnsi="Flama Cond Basic"/>
          <w:i/>
          <w:color w:val="00B050"/>
          <w:sz w:val="48"/>
          <w:szCs w:val="48"/>
        </w:rPr>
        <w:t>aden-</w:t>
      </w:r>
      <w:r w:rsidR="00486D72" w:rsidRPr="00312F5C">
        <w:rPr>
          <w:rFonts w:ascii="Flama Cond Basic" w:hAnsi="Flama Cond Basic"/>
          <w:i/>
          <w:color w:val="00B050"/>
          <w:sz w:val="48"/>
          <w:szCs w:val="48"/>
        </w:rPr>
        <w:t>W</w:t>
      </w:r>
      <w:r w:rsidR="0008227F" w:rsidRPr="00312F5C">
        <w:rPr>
          <w:rFonts w:ascii="Flama Cond Basic" w:hAnsi="Flama Cond Basic"/>
          <w:i/>
          <w:color w:val="00B050"/>
          <w:sz w:val="48"/>
          <w:szCs w:val="48"/>
        </w:rPr>
        <w:t>ürttemberg</w:t>
      </w:r>
    </w:p>
    <w:p w14:paraId="22940AED" w14:textId="72E4B13A" w:rsidR="00E92332" w:rsidRDefault="00E92332" w:rsidP="00E92332">
      <w:pPr>
        <w:contextualSpacing/>
        <w:jc w:val="center"/>
        <w:rPr>
          <w:rFonts w:ascii="Flama Cond Basic" w:hAnsi="Flama Cond Basic"/>
          <w:sz w:val="24"/>
          <w:szCs w:val="24"/>
        </w:rPr>
      </w:pPr>
      <w:r w:rsidRPr="001730AE">
        <w:rPr>
          <w:rFonts w:ascii="Flama Cond Basic" w:hAnsi="Flama Cond Basic"/>
          <w:sz w:val="24"/>
          <w:szCs w:val="24"/>
        </w:rPr>
        <w:t xml:space="preserve">Ein Programm </w:t>
      </w:r>
      <w:r>
        <w:rPr>
          <w:rFonts w:ascii="Flama Cond Basic" w:hAnsi="Flama Cond Basic"/>
          <w:sz w:val="24"/>
          <w:szCs w:val="24"/>
        </w:rPr>
        <w:t>der Stiftung Kinderland Baden-Württemberg</w:t>
      </w:r>
      <w:r w:rsidR="00866F36">
        <w:rPr>
          <w:rFonts w:ascii="Flama Cond Basic" w:hAnsi="Flama Cond Basic"/>
          <w:sz w:val="24"/>
          <w:szCs w:val="24"/>
        </w:rPr>
        <w:t xml:space="preserve"> &amp; der </w:t>
      </w:r>
      <w:proofErr w:type="spellStart"/>
      <w:r w:rsidR="00442B4A">
        <w:rPr>
          <w:rFonts w:ascii="Flama Cond Basic" w:hAnsi="Flama Cond Basic"/>
          <w:sz w:val="24"/>
          <w:szCs w:val="24"/>
        </w:rPr>
        <w:t>p</w:t>
      </w:r>
      <w:r w:rsidR="00866F36">
        <w:rPr>
          <w:rFonts w:ascii="Flama Cond Basic" w:hAnsi="Flama Cond Basic"/>
          <w:sz w:val="24"/>
          <w:szCs w:val="24"/>
        </w:rPr>
        <w:t>ädquis</w:t>
      </w:r>
      <w:proofErr w:type="spellEnd"/>
      <w:r w:rsidR="00866F36">
        <w:rPr>
          <w:rFonts w:ascii="Flama Cond Basic" w:hAnsi="Flama Cond Basic"/>
          <w:sz w:val="24"/>
          <w:szCs w:val="24"/>
        </w:rPr>
        <w:t xml:space="preserve"> Stiftung</w:t>
      </w:r>
    </w:p>
    <w:p w14:paraId="2473DCDF" w14:textId="77777777" w:rsidR="007F7ECA" w:rsidRDefault="007F7ECA" w:rsidP="00A648A7">
      <w:pPr>
        <w:pStyle w:val="Kopfzeile"/>
        <w:tabs>
          <w:tab w:val="clear" w:pos="4536"/>
          <w:tab w:val="clear" w:pos="9072"/>
        </w:tabs>
        <w:spacing w:line="360" w:lineRule="auto"/>
        <w:rPr>
          <w:b/>
          <w:sz w:val="28"/>
        </w:rPr>
      </w:pPr>
    </w:p>
    <w:p w14:paraId="0BED2863" w14:textId="77777777" w:rsidR="00947303" w:rsidRPr="00E92332" w:rsidRDefault="00464E09" w:rsidP="00A66EDB">
      <w:pPr>
        <w:pStyle w:val="FormatvorlageInhaltsverzeichnisberschriftZentriert"/>
      </w:pPr>
      <w:r w:rsidRPr="00E92332">
        <w:t>Inhalt</w:t>
      </w:r>
    </w:p>
    <w:p w14:paraId="424CB110" w14:textId="6DB5C386" w:rsidR="0047258B" w:rsidRPr="00990467" w:rsidRDefault="00464E09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 w:rsidRPr="00990467">
        <w:rPr>
          <w:b w:val="0"/>
        </w:rPr>
        <w:fldChar w:fldCharType="begin"/>
      </w:r>
      <w:r w:rsidRPr="00990467">
        <w:rPr>
          <w:b w:val="0"/>
        </w:rPr>
        <w:instrText xml:space="preserve"> TOC \o "1-2" \h \z \u </w:instrText>
      </w:r>
      <w:r w:rsidRPr="00990467">
        <w:rPr>
          <w:b w:val="0"/>
        </w:rPr>
        <w:fldChar w:fldCharType="separate"/>
      </w:r>
      <w:hyperlink w:anchor="_Toc187933302" w:history="1">
        <w:r w:rsidR="0047258B" w:rsidRPr="00990467">
          <w:rPr>
            <w:rStyle w:val="Hyperlink"/>
            <w:noProof/>
          </w:rPr>
          <w:t>1</w:t>
        </w:r>
        <w:r w:rsidR="0047258B" w:rsidRPr="00990467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="0047258B" w:rsidRPr="00990467">
          <w:rPr>
            <w:rStyle w:val="Hyperlink"/>
            <w:noProof/>
          </w:rPr>
          <w:t>Allgemeine Situationsbeschreibung</w:t>
        </w:r>
        <w:r w:rsidR="0047258B" w:rsidRPr="00990467">
          <w:rPr>
            <w:noProof/>
            <w:webHidden/>
          </w:rPr>
          <w:tab/>
        </w:r>
        <w:r w:rsidR="0047258B" w:rsidRPr="00990467">
          <w:rPr>
            <w:noProof/>
            <w:webHidden/>
          </w:rPr>
          <w:fldChar w:fldCharType="begin"/>
        </w:r>
        <w:r w:rsidR="0047258B" w:rsidRPr="00990467">
          <w:rPr>
            <w:noProof/>
            <w:webHidden/>
          </w:rPr>
          <w:instrText xml:space="preserve"> PAGEREF _Toc187933302 \h </w:instrText>
        </w:r>
        <w:r w:rsidR="0047258B" w:rsidRPr="00990467">
          <w:rPr>
            <w:noProof/>
            <w:webHidden/>
          </w:rPr>
        </w:r>
        <w:r w:rsidR="0047258B" w:rsidRPr="00990467">
          <w:rPr>
            <w:noProof/>
            <w:webHidden/>
          </w:rPr>
          <w:fldChar w:fldCharType="separate"/>
        </w:r>
        <w:r w:rsidR="0047258B" w:rsidRPr="00990467">
          <w:rPr>
            <w:noProof/>
            <w:webHidden/>
          </w:rPr>
          <w:t>2</w:t>
        </w:r>
        <w:r w:rsidR="0047258B" w:rsidRPr="00990467">
          <w:rPr>
            <w:noProof/>
            <w:webHidden/>
          </w:rPr>
          <w:fldChar w:fldCharType="end"/>
        </w:r>
      </w:hyperlink>
    </w:p>
    <w:p w14:paraId="13318A8E" w14:textId="552BA9B5" w:rsidR="0047258B" w:rsidRPr="00990467" w:rsidRDefault="0047258B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87933303" w:history="1">
        <w:r w:rsidRPr="00990467">
          <w:rPr>
            <w:rStyle w:val="Hyperlink"/>
            <w:noProof/>
          </w:rPr>
          <w:t>2</w:t>
        </w:r>
        <w:r w:rsidRPr="00990467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990467">
          <w:rPr>
            <w:rStyle w:val="Hyperlink"/>
            <w:noProof/>
          </w:rPr>
          <w:t xml:space="preserve">Ziel des </w:t>
        </w:r>
        <w:r w:rsidR="009E5B92" w:rsidRPr="00990467">
          <w:rPr>
            <w:rStyle w:val="Hyperlink"/>
            <w:noProof/>
          </w:rPr>
          <w:t>Programms</w:t>
        </w:r>
        <w:r w:rsidRPr="00990467">
          <w:rPr>
            <w:noProof/>
            <w:webHidden/>
          </w:rPr>
          <w:tab/>
        </w:r>
        <w:r w:rsidRPr="00990467">
          <w:rPr>
            <w:noProof/>
            <w:webHidden/>
          </w:rPr>
          <w:fldChar w:fldCharType="begin"/>
        </w:r>
        <w:r w:rsidRPr="00990467">
          <w:rPr>
            <w:noProof/>
            <w:webHidden/>
          </w:rPr>
          <w:instrText xml:space="preserve"> PAGEREF _Toc187933303 \h </w:instrText>
        </w:r>
        <w:r w:rsidRPr="00990467">
          <w:rPr>
            <w:noProof/>
            <w:webHidden/>
          </w:rPr>
        </w:r>
        <w:r w:rsidRPr="00990467">
          <w:rPr>
            <w:noProof/>
            <w:webHidden/>
          </w:rPr>
          <w:fldChar w:fldCharType="separate"/>
        </w:r>
        <w:r w:rsidRPr="00990467">
          <w:rPr>
            <w:noProof/>
            <w:webHidden/>
          </w:rPr>
          <w:t>3</w:t>
        </w:r>
        <w:r w:rsidRPr="00990467">
          <w:rPr>
            <w:noProof/>
            <w:webHidden/>
          </w:rPr>
          <w:fldChar w:fldCharType="end"/>
        </w:r>
      </w:hyperlink>
    </w:p>
    <w:p w14:paraId="6E9D37F5" w14:textId="51A9381B" w:rsidR="0047258B" w:rsidRPr="00990467" w:rsidRDefault="0047258B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87933304" w:history="1">
        <w:r w:rsidRPr="00990467">
          <w:rPr>
            <w:rStyle w:val="Hyperlink"/>
            <w:noProof/>
          </w:rPr>
          <w:t>3</w:t>
        </w:r>
        <w:r w:rsidRPr="00990467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990467">
          <w:rPr>
            <w:rStyle w:val="Hyperlink"/>
            <w:noProof/>
          </w:rPr>
          <w:t xml:space="preserve">Bestandteile des </w:t>
        </w:r>
        <w:r w:rsidR="009E5B92" w:rsidRPr="00990467">
          <w:rPr>
            <w:rStyle w:val="Hyperlink"/>
            <w:noProof/>
          </w:rPr>
          <w:t>Programms</w:t>
        </w:r>
        <w:r w:rsidRPr="00990467">
          <w:rPr>
            <w:noProof/>
            <w:webHidden/>
          </w:rPr>
          <w:tab/>
        </w:r>
        <w:r w:rsidRPr="00990467">
          <w:rPr>
            <w:noProof/>
            <w:webHidden/>
          </w:rPr>
          <w:fldChar w:fldCharType="begin"/>
        </w:r>
        <w:r w:rsidRPr="00990467">
          <w:rPr>
            <w:noProof/>
            <w:webHidden/>
          </w:rPr>
          <w:instrText xml:space="preserve"> PAGEREF _Toc187933304 \h </w:instrText>
        </w:r>
        <w:r w:rsidRPr="00990467">
          <w:rPr>
            <w:noProof/>
            <w:webHidden/>
          </w:rPr>
        </w:r>
        <w:r w:rsidRPr="00990467">
          <w:rPr>
            <w:noProof/>
            <w:webHidden/>
          </w:rPr>
          <w:fldChar w:fldCharType="separate"/>
        </w:r>
        <w:r w:rsidRPr="00990467">
          <w:rPr>
            <w:noProof/>
            <w:webHidden/>
          </w:rPr>
          <w:t>4</w:t>
        </w:r>
        <w:r w:rsidRPr="00990467">
          <w:rPr>
            <w:noProof/>
            <w:webHidden/>
          </w:rPr>
          <w:fldChar w:fldCharType="end"/>
        </w:r>
      </w:hyperlink>
    </w:p>
    <w:p w14:paraId="2078B20F" w14:textId="13EB78B8" w:rsidR="0047258B" w:rsidRPr="00990467" w:rsidRDefault="0047258B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87933305" w:history="1">
        <w:r w:rsidRPr="00990467">
          <w:rPr>
            <w:rStyle w:val="Hyperlink"/>
            <w:noProof/>
          </w:rPr>
          <w:t>4</w:t>
        </w:r>
        <w:r w:rsidRPr="00990467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990467">
          <w:rPr>
            <w:rStyle w:val="Hyperlink"/>
            <w:noProof/>
          </w:rPr>
          <w:t>Bewerbung und Voraussetzungen</w:t>
        </w:r>
        <w:r w:rsidRPr="00990467">
          <w:rPr>
            <w:noProof/>
            <w:webHidden/>
          </w:rPr>
          <w:tab/>
        </w:r>
        <w:r w:rsidRPr="00990467">
          <w:rPr>
            <w:noProof/>
            <w:webHidden/>
          </w:rPr>
          <w:fldChar w:fldCharType="begin"/>
        </w:r>
        <w:r w:rsidRPr="00990467">
          <w:rPr>
            <w:noProof/>
            <w:webHidden/>
          </w:rPr>
          <w:instrText xml:space="preserve"> PAGEREF _Toc187933305 \h </w:instrText>
        </w:r>
        <w:r w:rsidRPr="00990467">
          <w:rPr>
            <w:noProof/>
            <w:webHidden/>
          </w:rPr>
        </w:r>
        <w:r w:rsidRPr="00990467">
          <w:rPr>
            <w:noProof/>
            <w:webHidden/>
          </w:rPr>
          <w:fldChar w:fldCharType="separate"/>
        </w:r>
        <w:r w:rsidRPr="00990467">
          <w:rPr>
            <w:noProof/>
            <w:webHidden/>
          </w:rPr>
          <w:t>5</w:t>
        </w:r>
        <w:r w:rsidRPr="00990467">
          <w:rPr>
            <w:noProof/>
            <w:webHidden/>
          </w:rPr>
          <w:fldChar w:fldCharType="end"/>
        </w:r>
      </w:hyperlink>
    </w:p>
    <w:p w14:paraId="5153AD42" w14:textId="6BF34A7A" w:rsidR="0047258B" w:rsidRPr="00990467" w:rsidRDefault="0047258B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87933306" w:history="1">
        <w:r w:rsidRPr="00990467">
          <w:rPr>
            <w:rStyle w:val="Hyperlink"/>
            <w:noProof/>
          </w:rPr>
          <w:t>5</w:t>
        </w:r>
        <w:r w:rsidRPr="00990467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990467">
          <w:rPr>
            <w:rStyle w:val="Hyperlink"/>
            <w:noProof/>
          </w:rPr>
          <w:t>Ausschreibungsfrist</w:t>
        </w:r>
        <w:r w:rsidRPr="00990467">
          <w:rPr>
            <w:noProof/>
            <w:webHidden/>
          </w:rPr>
          <w:tab/>
        </w:r>
        <w:r w:rsidRPr="00990467">
          <w:rPr>
            <w:noProof/>
            <w:webHidden/>
          </w:rPr>
          <w:fldChar w:fldCharType="begin"/>
        </w:r>
        <w:r w:rsidRPr="00990467">
          <w:rPr>
            <w:noProof/>
            <w:webHidden/>
          </w:rPr>
          <w:instrText xml:space="preserve"> PAGEREF _Toc187933306 \h </w:instrText>
        </w:r>
        <w:r w:rsidRPr="00990467">
          <w:rPr>
            <w:noProof/>
            <w:webHidden/>
          </w:rPr>
        </w:r>
        <w:r w:rsidRPr="00990467">
          <w:rPr>
            <w:noProof/>
            <w:webHidden/>
          </w:rPr>
          <w:fldChar w:fldCharType="separate"/>
        </w:r>
        <w:r w:rsidRPr="00990467">
          <w:rPr>
            <w:noProof/>
            <w:webHidden/>
          </w:rPr>
          <w:t>5</w:t>
        </w:r>
        <w:r w:rsidRPr="00990467">
          <w:rPr>
            <w:noProof/>
            <w:webHidden/>
          </w:rPr>
          <w:fldChar w:fldCharType="end"/>
        </w:r>
      </w:hyperlink>
    </w:p>
    <w:p w14:paraId="122AA594" w14:textId="45917CF4" w:rsidR="0047258B" w:rsidRPr="00990467" w:rsidRDefault="0047258B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87933307" w:history="1">
        <w:r w:rsidRPr="00990467">
          <w:rPr>
            <w:rStyle w:val="Hyperlink"/>
            <w:noProof/>
          </w:rPr>
          <w:t>6</w:t>
        </w:r>
        <w:r w:rsidRPr="00990467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990467">
          <w:rPr>
            <w:rStyle w:val="Hyperlink"/>
            <w:noProof/>
          </w:rPr>
          <w:t>Auswahlverfahren</w:t>
        </w:r>
        <w:r w:rsidRPr="00990467">
          <w:rPr>
            <w:noProof/>
            <w:webHidden/>
          </w:rPr>
          <w:tab/>
        </w:r>
        <w:r w:rsidRPr="00990467">
          <w:rPr>
            <w:noProof/>
            <w:webHidden/>
          </w:rPr>
          <w:fldChar w:fldCharType="begin"/>
        </w:r>
        <w:r w:rsidRPr="00990467">
          <w:rPr>
            <w:noProof/>
            <w:webHidden/>
          </w:rPr>
          <w:instrText xml:space="preserve"> PAGEREF _Toc187933307 \h </w:instrText>
        </w:r>
        <w:r w:rsidRPr="00990467">
          <w:rPr>
            <w:noProof/>
            <w:webHidden/>
          </w:rPr>
        </w:r>
        <w:r w:rsidRPr="00990467">
          <w:rPr>
            <w:noProof/>
            <w:webHidden/>
          </w:rPr>
          <w:fldChar w:fldCharType="separate"/>
        </w:r>
        <w:r w:rsidRPr="00990467">
          <w:rPr>
            <w:noProof/>
            <w:webHidden/>
          </w:rPr>
          <w:t>5</w:t>
        </w:r>
        <w:r w:rsidRPr="00990467">
          <w:rPr>
            <w:noProof/>
            <w:webHidden/>
          </w:rPr>
          <w:fldChar w:fldCharType="end"/>
        </w:r>
      </w:hyperlink>
    </w:p>
    <w:p w14:paraId="091EE820" w14:textId="4842D803" w:rsidR="0047258B" w:rsidRPr="00990467" w:rsidRDefault="0047258B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87933308" w:history="1">
        <w:r w:rsidRPr="00990467">
          <w:rPr>
            <w:rStyle w:val="Hyperlink"/>
            <w:noProof/>
          </w:rPr>
          <w:t>7</w:t>
        </w:r>
        <w:r w:rsidRPr="00990467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990467">
          <w:rPr>
            <w:rStyle w:val="Hyperlink"/>
            <w:noProof/>
          </w:rPr>
          <w:t>Kontaktperson bei Rückfragen</w:t>
        </w:r>
        <w:r w:rsidRPr="00990467">
          <w:rPr>
            <w:noProof/>
            <w:webHidden/>
          </w:rPr>
          <w:tab/>
        </w:r>
        <w:r w:rsidRPr="00990467">
          <w:rPr>
            <w:noProof/>
            <w:webHidden/>
          </w:rPr>
          <w:fldChar w:fldCharType="begin"/>
        </w:r>
        <w:r w:rsidRPr="00990467">
          <w:rPr>
            <w:noProof/>
            <w:webHidden/>
          </w:rPr>
          <w:instrText xml:space="preserve"> PAGEREF _Toc187933308 \h </w:instrText>
        </w:r>
        <w:r w:rsidRPr="00990467">
          <w:rPr>
            <w:noProof/>
            <w:webHidden/>
          </w:rPr>
        </w:r>
        <w:r w:rsidRPr="00990467">
          <w:rPr>
            <w:noProof/>
            <w:webHidden/>
          </w:rPr>
          <w:fldChar w:fldCharType="separate"/>
        </w:r>
        <w:r w:rsidRPr="00990467">
          <w:rPr>
            <w:noProof/>
            <w:webHidden/>
          </w:rPr>
          <w:t>6</w:t>
        </w:r>
        <w:r w:rsidRPr="00990467">
          <w:rPr>
            <w:noProof/>
            <w:webHidden/>
          </w:rPr>
          <w:fldChar w:fldCharType="end"/>
        </w:r>
      </w:hyperlink>
    </w:p>
    <w:p w14:paraId="3B8D20FB" w14:textId="01BBC070" w:rsidR="00464E09" w:rsidRDefault="00464E09">
      <w:pPr>
        <w:rPr>
          <w:b/>
        </w:rPr>
      </w:pPr>
      <w:r w:rsidRPr="00990467">
        <w:rPr>
          <w:b/>
        </w:rPr>
        <w:fldChar w:fldCharType="end"/>
      </w:r>
    </w:p>
    <w:p w14:paraId="3036FE5F" w14:textId="4893C7CF" w:rsidR="004A754E" w:rsidRDefault="004A754E">
      <w:pPr>
        <w:rPr>
          <w:b/>
        </w:rPr>
      </w:pPr>
      <w:r>
        <w:rPr>
          <w:b/>
        </w:rPr>
        <w:br w:type="page"/>
      </w:r>
    </w:p>
    <w:p w14:paraId="1ECF608D" w14:textId="77777777" w:rsidR="00F0280C" w:rsidRPr="00A66EDB" w:rsidRDefault="00464E09" w:rsidP="00A66EDB">
      <w:pPr>
        <w:pStyle w:val="berschrift1"/>
      </w:pPr>
      <w:bookmarkStart w:id="1" w:name="_Toc187933302"/>
      <w:r w:rsidRPr="00A66EDB">
        <w:lastRenderedPageBreak/>
        <w:t>Allgemeine Situationsbeschreibung</w:t>
      </w:r>
      <w:bookmarkEnd w:id="1"/>
    </w:p>
    <w:p w14:paraId="5E6C691A" w14:textId="77777777" w:rsidR="00C7622D" w:rsidRDefault="00C7622D" w:rsidP="00AE4D05">
      <w:pPr>
        <w:spacing w:line="360" w:lineRule="auto"/>
        <w:ind w:right="-144"/>
        <w:rPr>
          <w:rFonts w:ascii="TheSerif LP3 Light" w:hAnsi="TheSerif LP3 Light" w:cs="Arial"/>
        </w:rPr>
      </w:pPr>
    </w:p>
    <w:p w14:paraId="273DB6D6" w14:textId="523ED876" w:rsidR="0036390E" w:rsidRDefault="00CA30C9" w:rsidP="00CA30C9">
      <w:pPr>
        <w:spacing w:line="360" w:lineRule="auto"/>
        <w:ind w:right="-144"/>
        <w:rPr>
          <w:rFonts w:ascii="TheSerif LP3 Light" w:hAnsi="TheSerif LP3 Light" w:cs="Arial"/>
        </w:rPr>
      </w:pPr>
      <w:r w:rsidRPr="00CA30C9">
        <w:rPr>
          <w:rFonts w:ascii="TheSerif LP3 Light" w:hAnsi="TheSerif LP3 Light" w:cs="Arial"/>
        </w:rPr>
        <w:t>In der frühen Kindheit werden die Grundlagen für erfolgreiche Bildungsbiografien gelegt, womit</w:t>
      </w:r>
      <w:r w:rsidR="002E7F27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der Kita nicht nur in ihrer familienergänzenden und -unterstützenden Funktion, sondern auch als</w:t>
      </w:r>
      <w:r w:rsidR="00310E0B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Bildungsinstitution eine große Bedeutung zukommt. Aktuell befindet sich das System der institu</w:t>
      </w:r>
      <w:r w:rsidR="00121951">
        <w:rPr>
          <w:rFonts w:ascii="TheSerif LP3 Light" w:hAnsi="TheSerif LP3 Light" w:cs="Arial"/>
        </w:rPr>
        <w:softHyphen/>
      </w:r>
      <w:r w:rsidRPr="00CA30C9">
        <w:rPr>
          <w:rFonts w:ascii="TheSerif LP3 Light" w:hAnsi="TheSerif LP3 Light" w:cs="Arial"/>
        </w:rPr>
        <w:t>tionellen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Kindertagesbetreuung allerdings in einem durch sozialen und kulturellen Wandel sowie</w:t>
      </w:r>
      <w:r w:rsidR="00A54C7A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komplexe bildungs- und sozialpolitische Entwicklungen geprägten Transformationsprozess,</w:t>
      </w:r>
      <w:r w:rsidR="00A54C7A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was seine Leistungsfähigkeit immer wieder herausfordert. Der sich gerade auch in Baden-Württem</w:t>
      </w:r>
      <w:r w:rsidR="00121951">
        <w:rPr>
          <w:rFonts w:ascii="TheSerif LP3 Light" w:hAnsi="TheSerif LP3 Light" w:cs="Arial"/>
        </w:rPr>
        <w:softHyphen/>
      </w:r>
      <w:r w:rsidRPr="00CA30C9">
        <w:rPr>
          <w:rFonts w:ascii="TheSerif LP3 Light" w:hAnsi="TheSerif LP3 Light" w:cs="Arial"/>
        </w:rPr>
        <w:t>berg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in den letzten Jahren zuspitzende Fachkräftemangel erscheint dabei als Folge und Heraus</w:t>
      </w:r>
      <w:r w:rsidR="00121951">
        <w:rPr>
          <w:rFonts w:ascii="TheSerif LP3 Light" w:hAnsi="TheSerif LP3 Light" w:cs="Arial"/>
        </w:rPr>
        <w:softHyphen/>
      </w:r>
      <w:r w:rsidRPr="00CA30C9">
        <w:rPr>
          <w:rFonts w:ascii="TheSerif LP3 Light" w:hAnsi="TheSerif LP3 Light" w:cs="Arial"/>
        </w:rPr>
        <w:t>fo</w:t>
      </w:r>
      <w:r w:rsidR="00074F56">
        <w:rPr>
          <w:rFonts w:ascii="TheSerif LP3 Light" w:hAnsi="TheSerif LP3 Light" w:cs="Arial"/>
        </w:rPr>
        <w:t>r</w:t>
      </w:r>
      <w:r w:rsidRPr="00CA30C9">
        <w:rPr>
          <w:rFonts w:ascii="TheSerif LP3 Light" w:hAnsi="TheSerif LP3 Light" w:cs="Arial"/>
        </w:rPr>
        <w:t>derung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zugleich. Das im Feld tätige Personal sieht sich vor diesem Hintergrund vielschichtigen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Anforderungen und Belastungen ausgesetzt. Gegenwärtig ist</w:t>
      </w:r>
      <w:r w:rsidR="00DF1910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keine grundlegende Verbesserung in Sicht und Prognosen weisen auch für die nähere Zukunft</w:t>
      </w:r>
      <w:r w:rsidR="00482000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eine massive Fachkräftelücke in der öffentlichen Kindertagesbetreuung aus. Darüber hinaus</w:t>
      </w:r>
      <w:r w:rsidR="00482000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muss langfristig mit einer weiteren Ver</w:t>
      </w:r>
      <w:r w:rsidR="00121951">
        <w:rPr>
          <w:rFonts w:ascii="TheSerif LP3 Light" w:hAnsi="TheSerif LP3 Light" w:cs="Arial"/>
        </w:rPr>
        <w:softHyphen/>
      </w:r>
      <w:r w:rsidRPr="00CA30C9">
        <w:rPr>
          <w:rFonts w:ascii="TheSerif LP3 Light" w:hAnsi="TheSerif LP3 Light" w:cs="Arial"/>
        </w:rPr>
        <w:t>knappung des inländischen Arbeitskräfteangebots gerechnet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werden</w:t>
      </w:r>
      <w:r w:rsidR="008E1C8A">
        <w:rPr>
          <w:rFonts w:ascii="TheSerif LP3 Light" w:hAnsi="TheSerif LP3 Light" w:cs="Arial"/>
        </w:rPr>
        <w:t xml:space="preserve">. </w:t>
      </w:r>
    </w:p>
    <w:p w14:paraId="4DD22EAE" w14:textId="77777777" w:rsidR="0036390E" w:rsidRDefault="0036390E" w:rsidP="00CA30C9">
      <w:pPr>
        <w:spacing w:line="360" w:lineRule="auto"/>
        <w:ind w:right="-144"/>
        <w:rPr>
          <w:rFonts w:ascii="TheSerif LP3 Light" w:hAnsi="TheSerif LP3 Light" w:cs="Arial"/>
        </w:rPr>
      </w:pPr>
    </w:p>
    <w:p w14:paraId="0716BE1C" w14:textId="50383FED" w:rsidR="00CA30C9" w:rsidRPr="00CA30C9" w:rsidRDefault="00CA30C9" w:rsidP="00CA30C9">
      <w:pPr>
        <w:spacing w:line="360" w:lineRule="auto"/>
        <w:ind w:right="-144"/>
        <w:rPr>
          <w:rFonts w:ascii="TheSerif LP3 Light" w:hAnsi="TheSerif LP3 Light" w:cs="Arial"/>
        </w:rPr>
      </w:pPr>
      <w:r w:rsidRPr="00CA30C9">
        <w:rPr>
          <w:rFonts w:ascii="TheSerif LP3 Light" w:hAnsi="TheSerif LP3 Light" w:cs="Arial"/>
        </w:rPr>
        <w:t>Vor diesem Hintergrund hat die Entwicklung tragfähiger Lösungsansätze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Priorität. Die Erwei</w:t>
      </w:r>
      <w:r w:rsidR="00121951">
        <w:rPr>
          <w:rFonts w:ascii="TheSerif LP3 Light" w:hAnsi="TheSerif LP3 Light" w:cs="Arial"/>
        </w:rPr>
        <w:softHyphen/>
      </w:r>
      <w:r w:rsidRPr="00CA30C9">
        <w:rPr>
          <w:rFonts w:ascii="TheSerif LP3 Light" w:hAnsi="TheSerif LP3 Light" w:cs="Arial"/>
        </w:rPr>
        <w:t>terung des Kindertagesbetreuungsgesetzes um den Erprobungsparagrafen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 xml:space="preserve">(§ 11 </w:t>
      </w:r>
      <w:proofErr w:type="spellStart"/>
      <w:r w:rsidRPr="00CA30C9">
        <w:rPr>
          <w:rFonts w:ascii="TheSerif LP3 Light" w:hAnsi="TheSerif LP3 Light" w:cs="Arial"/>
        </w:rPr>
        <w:t>KiTaG</w:t>
      </w:r>
      <w:proofErr w:type="spellEnd"/>
      <w:r w:rsidRPr="00CA30C9">
        <w:rPr>
          <w:rFonts w:ascii="TheSerif LP3 Light" w:hAnsi="TheSerif LP3 Light" w:cs="Arial"/>
        </w:rPr>
        <w:t>) ist in diesem Zusammenhang zu sehen. Mit diesem erhalten Träger</w:t>
      </w:r>
      <w:r w:rsidR="008E1C8A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von Kitas in Baden-Württemberg die Möglichkeit, in begründeten Fällen auf Antrag von bestimmten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 xml:space="preserve">Vorgaben des </w:t>
      </w:r>
      <w:proofErr w:type="spellStart"/>
      <w:r w:rsidRPr="00CA30C9">
        <w:rPr>
          <w:rFonts w:ascii="TheSerif LP3 Light" w:hAnsi="TheSerif LP3 Light" w:cs="Arial"/>
        </w:rPr>
        <w:t>KiTaG</w:t>
      </w:r>
      <w:proofErr w:type="spellEnd"/>
      <w:r w:rsidRPr="00CA30C9">
        <w:rPr>
          <w:rFonts w:ascii="TheSerif LP3 Light" w:hAnsi="TheSerif LP3 Light" w:cs="Arial"/>
        </w:rPr>
        <w:t xml:space="preserve"> und der </w:t>
      </w:r>
      <w:proofErr w:type="spellStart"/>
      <w:r w:rsidRPr="00CA30C9">
        <w:rPr>
          <w:rFonts w:ascii="TheSerif LP3 Light" w:hAnsi="TheSerif LP3 Light" w:cs="Arial"/>
        </w:rPr>
        <w:t>KiTaVO</w:t>
      </w:r>
      <w:proofErr w:type="spellEnd"/>
      <w:r w:rsidRPr="00CA30C9">
        <w:rPr>
          <w:rFonts w:ascii="TheSerif LP3 Light" w:hAnsi="TheSerif LP3 Light" w:cs="Arial"/>
        </w:rPr>
        <w:t xml:space="preserve"> abzuweichen, um neue Konzepte zu entwickeln</w:t>
      </w:r>
      <w:r w:rsidR="008E1C8A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und zu erproben. Dadurch sollen insbe</w:t>
      </w:r>
      <w:r w:rsidR="00121951">
        <w:rPr>
          <w:rFonts w:ascii="TheSerif LP3 Light" w:hAnsi="TheSerif LP3 Light" w:cs="Arial"/>
        </w:rPr>
        <w:softHyphen/>
      </w:r>
      <w:r w:rsidRPr="00CA30C9">
        <w:rPr>
          <w:rFonts w:ascii="TheSerif LP3 Light" w:hAnsi="TheSerif LP3 Light" w:cs="Arial"/>
        </w:rPr>
        <w:t>sondere neue Wege der Personalgewinnung, des Personalmanagements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und der Personal</w:t>
      </w:r>
      <w:r w:rsidR="00121951">
        <w:rPr>
          <w:rFonts w:ascii="TheSerif LP3 Light" w:hAnsi="TheSerif LP3 Light" w:cs="Arial"/>
        </w:rPr>
        <w:softHyphen/>
      </w:r>
      <w:r w:rsidRPr="00CA30C9">
        <w:rPr>
          <w:rFonts w:ascii="TheSerif LP3 Light" w:hAnsi="TheSerif LP3 Light" w:cs="Arial"/>
        </w:rPr>
        <w:t>sicherung gegangen, der Personaleinsatz flexibler gestaltet</w:t>
      </w:r>
      <w:r w:rsidR="008E1C8A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und alternative Angebotsformen in Kitas zugelassen werden. Wenn zum einen mit dem Erprobungsparagrafen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die Hoffnung ver</w:t>
      </w:r>
      <w:r w:rsidR="00121951">
        <w:rPr>
          <w:rFonts w:ascii="TheSerif LP3 Light" w:hAnsi="TheSerif LP3 Light" w:cs="Arial"/>
        </w:rPr>
        <w:softHyphen/>
      </w:r>
      <w:r w:rsidRPr="00CA30C9">
        <w:rPr>
          <w:rFonts w:ascii="TheSerif LP3 Light" w:hAnsi="TheSerif LP3 Light" w:cs="Arial"/>
        </w:rPr>
        <w:t>bunden wird, die aktuellen Herausforderungen auf lokaler</w:t>
      </w:r>
      <w:r w:rsidR="008E1C8A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Ebene und unter Einbezug aller vor Ort relevanten Akteure bewältigen zu können, macht sich</w:t>
      </w:r>
      <w:r w:rsidR="008E1C8A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zum anderen Skepsis und Kritik breit. Es wird z.B. befürchtet, dass Modelle entwickelt werden,</w:t>
      </w:r>
      <w:r w:rsidR="008E1C8A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die mit weniger und weniger qualifiziertem Personal auskommen und mit denen der frühkindliche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Bildungsauftrag, das Wohl und die Rechte von Kindern auf Bildung, Förderung und Schutz</w:t>
      </w:r>
      <w:r w:rsidR="008E1C8A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sowie eine angemessene Qualität des pädago</w:t>
      </w:r>
      <w:r w:rsidR="00121951">
        <w:rPr>
          <w:rFonts w:ascii="TheSerif LP3 Light" w:hAnsi="TheSerif LP3 Light" w:cs="Arial"/>
        </w:rPr>
        <w:softHyphen/>
      </w:r>
      <w:r w:rsidRPr="00CA30C9">
        <w:rPr>
          <w:rFonts w:ascii="TheSerif LP3 Light" w:hAnsi="TheSerif LP3 Light" w:cs="Arial"/>
        </w:rPr>
        <w:t>gischen Angebots nicht mehr ausreichend sichergestellt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werden können. Auch werden Sorgen dahingehend geäußert, dass erhebliche Belastungen</w:t>
      </w:r>
      <w:r w:rsidR="008E1C8A"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auf die Mitarbeitenden im Rahmen der Erprobungen zukommen können.</w:t>
      </w:r>
    </w:p>
    <w:p w14:paraId="19F146B5" w14:textId="3701EE5B" w:rsidR="00CA30C9" w:rsidRDefault="00CA30C9" w:rsidP="00CA30C9">
      <w:pPr>
        <w:spacing w:line="360" w:lineRule="auto"/>
        <w:ind w:right="-144"/>
        <w:rPr>
          <w:rFonts w:ascii="TheSerif LP3 Light" w:hAnsi="TheSerif LP3 Light" w:cs="Arial"/>
        </w:rPr>
      </w:pPr>
      <w:r w:rsidRPr="00CA30C9">
        <w:rPr>
          <w:rFonts w:ascii="TheSerif LP3 Light" w:hAnsi="TheSerif LP3 Light" w:cs="Arial"/>
        </w:rPr>
        <w:t>Letztlich spiegelt diese Auseinandersetzung um den Erprobungsparagrafen die Ambivalenz zwischen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 xml:space="preserve">den Erfordernissen wider, zum einen dem zunehmendem Betreuungsbedarf trotz </w:t>
      </w:r>
      <w:r w:rsidRPr="00CA30C9">
        <w:rPr>
          <w:rFonts w:ascii="TheSerif LP3 Light" w:hAnsi="TheSerif LP3 Light" w:cs="Arial"/>
        </w:rPr>
        <w:lastRenderedPageBreak/>
        <w:t>Fachkräftemangel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gerecht zu werden und zum anderen pädagogische Qualität als grundlegende Voraussetzung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gelingender Bildungsprozesse und Bildungsbiografien in früher Kindheit sowie das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>Wohlbefinden von Fachkräften und Kindern abzusichern. Aus fachlicher Perspektive lässt sich</w:t>
      </w:r>
      <w:r>
        <w:rPr>
          <w:rFonts w:ascii="TheSerif LP3 Light" w:hAnsi="TheSerif LP3 Light" w:cs="Arial"/>
        </w:rPr>
        <w:t xml:space="preserve"> </w:t>
      </w:r>
      <w:r w:rsidRPr="00CA30C9">
        <w:rPr>
          <w:rFonts w:ascii="TheSerif LP3 Light" w:hAnsi="TheSerif LP3 Light" w:cs="Arial"/>
        </w:rPr>
        <w:t xml:space="preserve">dieses Spannungsverhältnis nicht einseitig auflösen. </w:t>
      </w:r>
    </w:p>
    <w:p w14:paraId="1F35263F" w14:textId="3B7294C1" w:rsidR="007B0387" w:rsidRPr="00894710" w:rsidRDefault="63D0DDFD" w:rsidP="007C3875">
      <w:pPr>
        <w:spacing w:line="360" w:lineRule="auto"/>
        <w:ind w:right="-144"/>
        <w:rPr>
          <w:rFonts w:ascii="TheSerif LP3 Light" w:hAnsi="TheSerif LP3 Light" w:cs="Arial"/>
        </w:rPr>
      </w:pPr>
      <w:r w:rsidRPr="00894710">
        <w:rPr>
          <w:rFonts w:ascii="TheSerif LP3 Light" w:hAnsi="TheSerif LP3 Light" w:cs="Arial"/>
        </w:rPr>
        <w:t>Hierzu erscheint eine Evaluation</w:t>
      </w:r>
      <w:r w:rsidR="00EA446A" w:rsidRPr="00894710">
        <w:rPr>
          <w:rFonts w:ascii="TheSerif LP3 Light" w:hAnsi="TheSerif LP3 Light" w:cs="Arial"/>
        </w:rPr>
        <w:t xml:space="preserve"> </w:t>
      </w:r>
      <w:r w:rsidR="00A93B2A" w:rsidRPr="00894710">
        <w:rPr>
          <w:rFonts w:ascii="TheSerif LP3 Light" w:hAnsi="TheSerif LP3 Light" w:cs="Arial"/>
        </w:rPr>
        <w:t>erforderlich</w:t>
      </w:r>
      <w:r w:rsidR="00A93B2A" w:rsidRPr="00894710" w:rsidDel="00024789">
        <w:rPr>
          <w:rFonts w:ascii="TheSerif LP3 Light" w:hAnsi="TheSerif LP3 Light" w:cs="Arial"/>
        </w:rPr>
        <w:t xml:space="preserve"> </w:t>
      </w:r>
      <w:r w:rsidR="004B25D8" w:rsidRPr="00894710">
        <w:rPr>
          <w:rFonts w:ascii="TheSerif LP3 Light" w:hAnsi="TheSerif LP3 Light" w:cs="Arial"/>
        </w:rPr>
        <w:t>für die Erprobung von Maß</w:t>
      </w:r>
      <w:r w:rsidR="003D36E3" w:rsidRPr="00894710">
        <w:rPr>
          <w:rFonts w:ascii="TheSerif LP3 Light" w:hAnsi="TheSerif LP3 Light" w:cs="Arial"/>
        </w:rPr>
        <w:softHyphen/>
      </w:r>
      <w:r w:rsidR="004B25D8" w:rsidRPr="00894710">
        <w:rPr>
          <w:rFonts w:ascii="TheSerif LP3 Light" w:hAnsi="TheSerif LP3 Light" w:cs="Arial"/>
        </w:rPr>
        <w:t>nahmen, die unter bisherige</w:t>
      </w:r>
      <w:r w:rsidR="00E140CF" w:rsidRPr="00894710">
        <w:rPr>
          <w:rFonts w:ascii="TheSerif LP3 Light" w:hAnsi="TheSerif LP3 Light" w:cs="Arial"/>
        </w:rPr>
        <w:t>n</w:t>
      </w:r>
      <w:r w:rsidR="004B25D8" w:rsidRPr="00894710">
        <w:rPr>
          <w:rFonts w:ascii="TheSerif LP3 Light" w:hAnsi="TheSerif LP3 Light" w:cs="Arial"/>
        </w:rPr>
        <w:t xml:space="preserve"> Vorgaben bzw. Standards (z.</w:t>
      </w:r>
      <w:r w:rsidR="00EB5D5B">
        <w:rPr>
          <w:rFonts w:ascii="TheSerif LP3 Light" w:hAnsi="TheSerif LP3 Light" w:cs="Arial"/>
        </w:rPr>
        <w:t xml:space="preserve"> </w:t>
      </w:r>
      <w:r w:rsidR="004B25D8" w:rsidRPr="00894710">
        <w:rPr>
          <w:rFonts w:ascii="TheSerif LP3 Light" w:hAnsi="TheSerif LP3 Light" w:cs="Arial"/>
        </w:rPr>
        <w:t>B. Qualifizierungsanforderungen an Fachkräfte) zurückbleiben</w:t>
      </w:r>
      <w:r w:rsidR="007345FA" w:rsidRPr="00894710">
        <w:rPr>
          <w:rFonts w:ascii="TheSerif LP3 Light" w:hAnsi="TheSerif LP3 Light" w:cs="Arial"/>
        </w:rPr>
        <w:t>,</w:t>
      </w:r>
      <w:r w:rsidR="696FBF9D" w:rsidRPr="00894710">
        <w:rPr>
          <w:rFonts w:ascii="TheSerif LP3 Light" w:hAnsi="TheSerif LP3 Light" w:cs="Arial"/>
        </w:rPr>
        <w:t xml:space="preserve"> f</w:t>
      </w:r>
      <w:r w:rsidR="004B25D8" w:rsidRPr="00894710">
        <w:rPr>
          <w:rFonts w:ascii="TheSerif LP3 Light" w:hAnsi="TheSerif LP3 Light" w:cs="Arial"/>
        </w:rPr>
        <w:t>lankier</w:t>
      </w:r>
      <w:r w:rsidR="6F100EE9" w:rsidRPr="00894710">
        <w:rPr>
          <w:rFonts w:ascii="TheSerif LP3 Light" w:hAnsi="TheSerif LP3 Light" w:cs="Arial"/>
        </w:rPr>
        <w:t>t</w:t>
      </w:r>
      <w:r w:rsidR="004B25D8" w:rsidRPr="00894710">
        <w:rPr>
          <w:rFonts w:ascii="TheSerif LP3 Light" w:hAnsi="TheSerif LP3 Light" w:cs="Arial"/>
        </w:rPr>
        <w:t xml:space="preserve"> durch fachliche Begleitung und Überprüfung der Qualität sowie Maßnahmen zur Unterstützung und Stärkung des Personals</w:t>
      </w:r>
      <w:r w:rsidR="00233582" w:rsidRPr="00894710">
        <w:rPr>
          <w:rFonts w:ascii="TheSerif LP3 Light" w:hAnsi="TheSerif LP3 Light" w:cs="Arial"/>
        </w:rPr>
        <w:t xml:space="preserve">. </w:t>
      </w:r>
    </w:p>
    <w:p w14:paraId="5892532D" w14:textId="29C49806" w:rsidR="006241BB" w:rsidRPr="007F6715" w:rsidRDefault="49070BC5" w:rsidP="007A2FD5">
      <w:pPr>
        <w:spacing w:line="360" w:lineRule="auto"/>
        <w:ind w:right="-144"/>
        <w:rPr>
          <w:rFonts w:ascii="TheSerif LP3 Light" w:hAnsi="TheSerif LP3 Light" w:cs="Arial"/>
        </w:rPr>
      </w:pPr>
      <w:r w:rsidRPr="00894710">
        <w:rPr>
          <w:rFonts w:ascii="TheSerif LP3 Light" w:hAnsi="TheSerif LP3 Light" w:cs="Arial"/>
        </w:rPr>
        <w:t>Da der Erprobungsparagraf solche Maßnahmen nicht explizit vorsieht,</w:t>
      </w:r>
      <w:r w:rsidR="00233582" w:rsidRPr="00894710">
        <w:rPr>
          <w:rFonts w:ascii="TheSerif LP3 Light" w:hAnsi="TheSerif LP3 Light" w:cs="Arial"/>
        </w:rPr>
        <w:t xml:space="preserve"> setzt das Projekt „Kita-Qualitätsmonitoring Baden-Württemberg“ der Stiftung Kinderland</w:t>
      </w:r>
      <w:r w:rsidR="48EA64C6" w:rsidRPr="00894710">
        <w:rPr>
          <w:rFonts w:ascii="TheSerif LP3 Light" w:hAnsi="TheSerif LP3 Light" w:cs="Arial"/>
        </w:rPr>
        <w:t xml:space="preserve"> genau hier</w:t>
      </w:r>
      <w:r w:rsidR="00233582" w:rsidRPr="00894710">
        <w:rPr>
          <w:rFonts w:ascii="TheSerif LP3 Light" w:hAnsi="TheSerif LP3 Light" w:cs="Arial"/>
        </w:rPr>
        <w:t xml:space="preserve"> an</w:t>
      </w:r>
      <w:r w:rsidR="688BB352" w:rsidRPr="00894710">
        <w:rPr>
          <w:rFonts w:ascii="TheSerif LP3 Light" w:hAnsi="TheSerif LP3 Light" w:cs="Arial"/>
        </w:rPr>
        <w:t xml:space="preserve"> und stellt entsprechende Unterstützungsmaßnahmen bereit.</w:t>
      </w:r>
      <w:r w:rsidR="000F52C1" w:rsidRPr="00894710">
        <w:rPr>
          <w:rFonts w:ascii="TheSerif LP3 Light" w:hAnsi="TheSerif LP3 Light" w:cs="Arial"/>
        </w:rPr>
        <w:t xml:space="preserve"> </w:t>
      </w:r>
      <w:r w:rsidR="4FBA81AB" w:rsidRPr="00894710">
        <w:rPr>
          <w:rFonts w:ascii="TheSerif LP3 Light" w:hAnsi="TheSerif LP3 Light" w:cs="Arial"/>
        </w:rPr>
        <w:t>Zur</w:t>
      </w:r>
      <w:r w:rsidR="00323EFB" w:rsidRPr="00894710">
        <w:rPr>
          <w:rFonts w:ascii="TheSerif LP3 Light" w:hAnsi="TheSerif LP3 Light" w:cs="Arial"/>
        </w:rPr>
        <w:t xml:space="preserve"> Teilnahme</w:t>
      </w:r>
      <w:r w:rsidR="2E3CC018" w:rsidRPr="00894710">
        <w:rPr>
          <w:rFonts w:ascii="TheSerif LP3 Light" w:hAnsi="TheSerif LP3 Light" w:cs="Arial"/>
        </w:rPr>
        <w:t xml:space="preserve"> an diesem sind</w:t>
      </w:r>
      <w:r w:rsidR="000F52C1" w:rsidRPr="00894710">
        <w:rPr>
          <w:rFonts w:ascii="TheSerif LP3 Light" w:hAnsi="TheSerif LP3 Light" w:cs="Arial"/>
        </w:rPr>
        <w:t xml:space="preserve"> Träger und ihre Einrichtungen</w:t>
      </w:r>
      <w:r w:rsidR="00992E49" w:rsidRPr="00894710">
        <w:rPr>
          <w:rFonts w:ascii="TheSerif LP3 Light" w:hAnsi="TheSerif LP3 Light" w:cs="Arial"/>
        </w:rPr>
        <w:t xml:space="preserve"> eingeladen</w:t>
      </w:r>
      <w:r w:rsidR="00672E84" w:rsidRPr="00894710">
        <w:rPr>
          <w:rFonts w:ascii="TheSerif LP3 Light" w:hAnsi="TheSerif LP3 Light" w:cs="Arial"/>
        </w:rPr>
        <w:t>,</w:t>
      </w:r>
      <w:r w:rsidR="000F52C1" w:rsidRPr="00894710">
        <w:rPr>
          <w:rFonts w:ascii="TheSerif LP3 Light" w:hAnsi="TheSerif LP3 Light" w:cs="Arial"/>
        </w:rPr>
        <w:t xml:space="preserve"> welche </w:t>
      </w:r>
      <w:r w:rsidR="00BF5FA2" w:rsidRPr="00894710">
        <w:rPr>
          <w:rFonts w:ascii="TheSerif LP3 Light" w:hAnsi="TheSerif LP3 Light" w:cs="Arial"/>
        </w:rPr>
        <w:t xml:space="preserve">im Rahmen </w:t>
      </w:r>
      <w:r w:rsidR="1033E294" w:rsidRPr="00894710">
        <w:rPr>
          <w:rFonts w:ascii="TheSerif LP3 Light" w:hAnsi="TheSerif LP3 Light" w:cs="Arial"/>
        </w:rPr>
        <w:t>des</w:t>
      </w:r>
      <w:r w:rsidR="00BF5FA2" w:rsidRPr="00894710">
        <w:rPr>
          <w:rFonts w:ascii="TheSerif LP3 Light" w:hAnsi="TheSerif LP3 Light" w:cs="Arial"/>
        </w:rPr>
        <w:t xml:space="preserve"> §</w:t>
      </w:r>
      <w:r w:rsidR="003D36E3" w:rsidRPr="00894710">
        <w:rPr>
          <w:rFonts w:ascii="TheSerif LP3 Light" w:hAnsi="TheSerif LP3 Light" w:cs="Arial"/>
        </w:rPr>
        <w:t> </w:t>
      </w:r>
      <w:r w:rsidR="00BF5FA2" w:rsidRPr="00894710">
        <w:rPr>
          <w:rFonts w:ascii="TheSerif LP3 Light" w:hAnsi="TheSerif LP3 Light" w:cs="Arial"/>
        </w:rPr>
        <w:t>11</w:t>
      </w:r>
      <w:r w:rsidR="003D36E3" w:rsidRPr="00894710">
        <w:rPr>
          <w:rFonts w:ascii="TheSerif LP3 Light" w:hAnsi="TheSerif LP3 Light" w:cs="Arial"/>
        </w:rPr>
        <w:t> </w:t>
      </w:r>
      <w:proofErr w:type="spellStart"/>
      <w:r w:rsidR="00BF5FA2" w:rsidRPr="00894710">
        <w:rPr>
          <w:rFonts w:ascii="TheSerif LP3 Light" w:hAnsi="TheSerif LP3 Light" w:cs="Arial"/>
        </w:rPr>
        <w:t>KiTaG</w:t>
      </w:r>
      <w:proofErr w:type="spellEnd"/>
      <w:r w:rsidR="00BF5FA2" w:rsidRPr="00894710">
        <w:rPr>
          <w:rFonts w:ascii="TheSerif LP3 Light" w:hAnsi="TheSerif LP3 Light" w:cs="Arial"/>
        </w:rPr>
        <w:t xml:space="preserve"> entwickelte </w:t>
      </w:r>
      <w:r w:rsidR="0038291C" w:rsidRPr="00894710">
        <w:rPr>
          <w:rFonts w:ascii="TheSerif LP3 Light" w:hAnsi="TheSerif LP3 Light" w:cs="Arial"/>
        </w:rPr>
        <w:t>Konzepte erproben</w:t>
      </w:r>
      <w:r w:rsidR="00233582" w:rsidRPr="00894710">
        <w:rPr>
          <w:rFonts w:ascii="TheSerif LP3 Light" w:hAnsi="TheSerif LP3 Light" w:cs="Arial"/>
        </w:rPr>
        <w:t xml:space="preserve">. Beauftragt mit der </w:t>
      </w:r>
      <w:r w:rsidR="00F63886" w:rsidRPr="00894710">
        <w:rPr>
          <w:rFonts w:ascii="TheSerif LP3 Light" w:hAnsi="TheSerif LP3 Light" w:cs="Arial"/>
        </w:rPr>
        <w:t>Pr</w:t>
      </w:r>
      <w:r w:rsidR="00ED01C7" w:rsidRPr="00894710">
        <w:rPr>
          <w:rFonts w:ascii="TheSerif LP3 Light" w:hAnsi="TheSerif LP3 Light" w:cs="Arial"/>
        </w:rPr>
        <w:t>ogramm</w:t>
      </w:r>
      <w:r w:rsidR="00F63886" w:rsidRPr="00894710">
        <w:rPr>
          <w:rFonts w:ascii="TheSerif LP3 Light" w:hAnsi="TheSerif LP3 Light" w:cs="Arial"/>
        </w:rPr>
        <w:t>u</w:t>
      </w:r>
      <w:r w:rsidR="00233582" w:rsidRPr="00894710">
        <w:rPr>
          <w:rFonts w:ascii="TheSerif LP3 Light" w:hAnsi="TheSerif LP3 Light" w:cs="Arial"/>
        </w:rPr>
        <w:t xml:space="preserve">msetzung ist die </w:t>
      </w:r>
      <w:proofErr w:type="spellStart"/>
      <w:r w:rsidR="00233582" w:rsidRPr="00894710">
        <w:rPr>
          <w:rFonts w:ascii="TheSerif LP3 Light" w:hAnsi="TheSerif LP3 Light" w:cs="Arial"/>
        </w:rPr>
        <w:t>pädquis</w:t>
      </w:r>
      <w:proofErr w:type="spellEnd"/>
      <w:r w:rsidR="00233582" w:rsidRPr="00894710">
        <w:rPr>
          <w:rFonts w:ascii="TheSerif LP3 Light" w:hAnsi="TheSerif LP3 Light" w:cs="Arial"/>
        </w:rPr>
        <w:t xml:space="preserve"> Stiftung.</w:t>
      </w:r>
    </w:p>
    <w:p w14:paraId="73CBFEE1" w14:textId="378AF01B" w:rsidR="00464E09" w:rsidRPr="00325299" w:rsidRDefault="00464E09" w:rsidP="007F6715">
      <w:pPr>
        <w:pStyle w:val="berschrift1"/>
      </w:pPr>
      <w:bookmarkStart w:id="2" w:name="_Toc187933303"/>
      <w:r w:rsidRPr="00325299">
        <w:t xml:space="preserve">Ziel des </w:t>
      </w:r>
      <w:r w:rsidR="00145656" w:rsidRPr="00325299">
        <w:t>Pro</w:t>
      </w:r>
      <w:bookmarkEnd w:id="2"/>
      <w:r w:rsidR="00ED01C7" w:rsidRPr="00325299">
        <w:t>gramms</w:t>
      </w:r>
    </w:p>
    <w:p w14:paraId="6FB2C20A" w14:textId="77777777" w:rsidR="0043007A" w:rsidRPr="006241BB" w:rsidRDefault="0043007A" w:rsidP="006241BB">
      <w:pPr>
        <w:spacing w:line="360" w:lineRule="auto"/>
        <w:ind w:right="-144"/>
        <w:rPr>
          <w:rFonts w:ascii="TheSerif LP3 Light" w:hAnsi="TheSerif LP3 Light" w:cs="Arial"/>
          <w:highlight w:val="yellow"/>
        </w:rPr>
      </w:pPr>
    </w:p>
    <w:p w14:paraId="73DCE450" w14:textId="35DE299B" w:rsidR="00486D72" w:rsidRPr="00325299" w:rsidRDefault="00C662D0" w:rsidP="00486D72">
      <w:pPr>
        <w:spacing w:line="360" w:lineRule="auto"/>
        <w:rPr>
          <w:rFonts w:ascii="TheSerif LP3 Light" w:hAnsi="TheSerif LP3 Light"/>
        </w:rPr>
      </w:pPr>
      <w:r w:rsidRPr="00325299">
        <w:rPr>
          <w:rFonts w:ascii="TheSerif LP3 Light" w:hAnsi="TheSerif LP3 Light"/>
        </w:rPr>
        <w:t>Ziele des Pro</w:t>
      </w:r>
      <w:r w:rsidR="00ED01C7" w:rsidRPr="00325299">
        <w:rPr>
          <w:rFonts w:ascii="TheSerif LP3 Light" w:hAnsi="TheSerif LP3 Light"/>
        </w:rPr>
        <w:t>gramms</w:t>
      </w:r>
      <w:r w:rsidRPr="00325299">
        <w:rPr>
          <w:rFonts w:ascii="TheSerif LP3 Light" w:hAnsi="TheSerif LP3 Light"/>
        </w:rPr>
        <w:t xml:space="preserve"> sind:</w:t>
      </w:r>
    </w:p>
    <w:p w14:paraId="7C2FBC6E" w14:textId="332EA4FD" w:rsidR="00486D72" w:rsidRPr="00325299" w:rsidRDefault="00486D72" w:rsidP="00184455">
      <w:pPr>
        <w:pStyle w:val="Listenabsatz"/>
        <w:numPr>
          <w:ilvl w:val="0"/>
          <w:numId w:val="34"/>
        </w:numPr>
        <w:spacing w:line="360" w:lineRule="auto"/>
        <w:rPr>
          <w:rFonts w:ascii="TheSerif LP3 Light" w:hAnsi="TheSerif LP3 Light"/>
        </w:rPr>
      </w:pPr>
      <w:r w:rsidRPr="00325299">
        <w:rPr>
          <w:rFonts w:ascii="TheSerif LP3 Light" w:hAnsi="TheSerif LP3 Light"/>
        </w:rPr>
        <w:t xml:space="preserve">die systematische Erfassung und Analyse </w:t>
      </w:r>
      <w:r w:rsidR="00E8779D" w:rsidRPr="00325299">
        <w:rPr>
          <w:rFonts w:ascii="TheSerif LP3 Light" w:hAnsi="TheSerif LP3 Light"/>
        </w:rPr>
        <w:t>von</w:t>
      </w:r>
      <w:r w:rsidRPr="00325299">
        <w:rPr>
          <w:rFonts w:ascii="TheSerif LP3 Light" w:hAnsi="TheSerif LP3 Light"/>
        </w:rPr>
        <w:t xml:space="preserve"> Erprobungskonzepte</w:t>
      </w:r>
      <w:r w:rsidR="6AB447BD" w:rsidRPr="00325299">
        <w:rPr>
          <w:rFonts w:ascii="TheSerif LP3 Light" w:hAnsi="TheSerif LP3 Light"/>
        </w:rPr>
        <w:t>n</w:t>
      </w:r>
      <w:r w:rsidR="00E8779D" w:rsidRPr="00325299">
        <w:rPr>
          <w:rFonts w:ascii="TheSerif LP3 Light" w:hAnsi="TheSerif LP3 Light"/>
        </w:rPr>
        <w:t xml:space="preserve"> der</w:t>
      </w:r>
      <w:r w:rsidR="00FE3B83" w:rsidRPr="00325299">
        <w:rPr>
          <w:rFonts w:ascii="TheSerif LP3 Light" w:hAnsi="TheSerif LP3 Light"/>
        </w:rPr>
        <w:t xml:space="preserve"> teilnehmenden Träger</w:t>
      </w:r>
      <w:r w:rsidR="5ECB9DD4" w:rsidRPr="00325299">
        <w:rPr>
          <w:rFonts w:ascii="TheSerif LP3 Light" w:hAnsi="TheSerif LP3 Light"/>
        </w:rPr>
        <w:t xml:space="preserve"> </w:t>
      </w:r>
      <w:r w:rsidR="00FE3B83" w:rsidRPr="00325299">
        <w:rPr>
          <w:rFonts w:ascii="TheSerif LP3 Light" w:hAnsi="TheSerif LP3 Light"/>
        </w:rPr>
        <w:t>und ihre</w:t>
      </w:r>
      <w:r w:rsidR="5B4A4CFE" w:rsidRPr="00325299">
        <w:rPr>
          <w:rFonts w:ascii="TheSerif LP3 Light" w:hAnsi="TheSerif LP3 Light"/>
        </w:rPr>
        <w:t>r</w:t>
      </w:r>
      <w:r w:rsidR="00FE3B83" w:rsidRPr="00325299">
        <w:rPr>
          <w:rFonts w:ascii="TheSerif LP3 Light" w:hAnsi="TheSerif LP3 Light"/>
        </w:rPr>
        <w:t xml:space="preserve"> </w:t>
      </w:r>
      <w:r w:rsidR="006D104E" w:rsidRPr="00325299">
        <w:rPr>
          <w:rFonts w:ascii="TheSerif LP3 Light" w:hAnsi="TheSerif LP3 Light"/>
        </w:rPr>
        <w:t>Ki</w:t>
      </w:r>
      <w:r w:rsidR="00895936" w:rsidRPr="00325299">
        <w:rPr>
          <w:rFonts w:ascii="TheSerif LP3 Light" w:hAnsi="TheSerif LP3 Light"/>
        </w:rPr>
        <w:t>tas</w:t>
      </w:r>
      <w:r w:rsidRPr="00325299">
        <w:rPr>
          <w:rFonts w:ascii="TheSerif LP3 Light" w:hAnsi="TheSerif LP3 Light"/>
        </w:rPr>
        <w:t>;</w:t>
      </w:r>
    </w:p>
    <w:p w14:paraId="5A26F19B" w14:textId="0C60D88A" w:rsidR="00486D72" w:rsidRPr="00325299" w:rsidRDefault="00486D72" w:rsidP="00552724">
      <w:pPr>
        <w:pStyle w:val="Listenabsatz"/>
        <w:numPr>
          <w:ilvl w:val="0"/>
          <w:numId w:val="34"/>
        </w:numPr>
        <w:spacing w:line="360" w:lineRule="auto"/>
        <w:rPr>
          <w:rFonts w:ascii="TheSerif LP3 Light" w:hAnsi="TheSerif LP3 Light"/>
        </w:rPr>
      </w:pPr>
      <w:r w:rsidRPr="00325299">
        <w:rPr>
          <w:rFonts w:ascii="TheSerif LP3 Light" w:hAnsi="TheSerif LP3 Light"/>
        </w:rPr>
        <w:t xml:space="preserve">die Erfassung der Anregungs- und Betreuungsqualität (pädagogische Prozesse) </w:t>
      </w:r>
      <w:r w:rsidR="006D104E" w:rsidRPr="00325299">
        <w:rPr>
          <w:rFonts w:ascii="TheSerif LP3 Light" w:hAnsi="TheSerif LP3 Light"/>
        </w:rPr>
        <w:t xml:space="preserve">der </w:t>
      </w:r>
      <w:r w:rsidRPr="00325299">
        <w:rPr>
          <w:rFonts w:ascii="TheSerif LP3 Light" w:hAnsi="TheSerif LP3 Light"/>
        </w:rPr>
        <w:t>Angebote der</w:t>
      </w:r>
      <w:r w:rsidR="006D104E" w:rsidRPr="00325299">
        <w:rPr>
          <w:rFonts w:ascii="TheSerif LP3 Light" w:hAnsi="TheSerif LP3 Light"/>
        </w:rPr>
        <w:t xml:space="preserve"> am Projekt teilnehmenden Ki</w:t>
      </w:r>
      <w:r w:rsidR="00895936" w:rsidRPr="00325299">
        <w:rPr>
          <w:rFonts w:ascii="TheSerif LP3 Light" w:hAnsi="TheSerif LP3 Light"/>
        </w:rPr>
        <w:t xml:space="preserve">tas </w:t>
      </w:r>
      <w:r w:rsidRPr="00325299">
        <w:rPr>
          <w:rFonts w:ascii="TheSerif LP3 Light" w:hAnsi="TheSerif LP3 Light"/>
        </w:rPr>
        <w:t>im Kontext des Erprobungsparagrafen;</w:t>
      </w:r>
    </w:p>
    <w:p w14:paraId="29F95CBA" w14:textId="060AC338" w:rsidR="00486D72" w:rsidRPr="00325299" w:rsidRDefault="00486D72" w:rsidP="00552724">
      <w:pPr>
        <w:pStyle w:val="Listenabsatz"/>
        <w:numPr>
          <w:ilvl w:val="0"/>
          <w:numId w:val="34"/>
        </w:numPr>
        <w:spacing w:line="360" w:lineRule="auto"/>
        <w:rPr>
          <w:rFonts w:ascii="TheSerif LP3 Light" w:hAnsi="TheSerif LP3 Light"/>
        </w:rPr>
      </w:pPr>
      <w:r w:rsidRPr="00325299">
        <w:rPr>
          <w:rFonts w:ascii="TheSerif LP3 Light" w:hAnsi="TheSerif LP3 Light"/>
        </w:rPr>
        <w:t>die Erfassung von Strukturmerkmalen, insbesondere hinsichtlich der Qualifizierungsmerkmale</w:t>
      </w:r>
      <w:r w:rsidR="00552724" w:rsidRPr="00325299">
        <w:rPr>
          <w:rFonts w:ascii="TheSerif LP3 Light" w:hAnsi="TheSerif LP3 Light"/>
        </w:rPr>
        <w:t xml:space="preserve"> </w:t>
      </w:r>
      <w:r w:rsidRPr="00325299">
        <w:rPr>
          <w:rFonts w:ascii="TheSerif LP3 Light" w:hAnsi="TheSerif LP3 Light"/>
        </w:rPr>
        <w:t>des Personals und der Arbeitsbedingungen vor Ort in diesem Zusammenhang;</w:t>
      </w:r>
    </w:p>
    <w:p w14:paraId="2E95A179" w14:textId="7C97EEED" w:rsidR="00486D72" w:rsidRPr="00325299" w:rsidRDefault="00486D72">
      <w:pPr>
        <w:pStyle w:val="Listenabsatz"/>
        <w:numPr>
          <w:ilvl w:val="0"/>
          <w:numId w:val="34"/>
        </w:numPr>
        <w:spacing w:line="360" w:lineRule="auto"/>
        <w:rPr>
          <w:rFonts w:ascii="TheSerif LP3 Light" w:hAnsi="TheSerif LP3 Light"/>
        </w:rPr>
      </w:pPr>
      <w:r w:rsidRPr="00325299">
        <w:rPr>
          <w:rFonts w:ascii="TheSerif LP3 Light" w:hAnsi="TheSerif LP3 Light"/>
        </w:rPr>
        <w:t>die Rückmeldung der aktuellen Qualität des pädagogischen Angebots und der Arbeits</w:t>
      </w:r>
      <w:r w:rsidR="00CF6026" w:rsidRPr="00325299">
        <w:rPr>
          <w:rFonts w:ascii="TheSerif LP3 Light" w:hAnsi="TheSerif LP3 Light"/>
        </w:rPr>
        <w:softHyphen/>
      </w:r>
      <w:r w:rsidRPr="00325299">
        <w:rPr>
          <w:rFonts w:ascii="TheSerif LP3 Light" w:hAnsi="TheSerif LP3 Light"/>
        </w:rPr>
        <w:t>bedingungen</w:t>
      </w:r>
      <w:r w:rsidR="00552724" w:rsidRPr="00325299">
        <w:rPr>
          <w:rFonts w:ascii="TheSerif LP3 Light" w:hAnsi="TheSerif LP3 Light"/>
        </w:rPr>
        <w:t xml:space="preserve"> </w:t>
      </w:r>
      <w:r w:rsidRPr="00325299">
        <w:rPr>
          <w:rFonts w:ascii="TheSerif LP3 Light" w:hAnsi="TheSerif LP3 Light"/>
        </w:rPr>
        <w:t xml:space="preserve">an </w:t>
      </w:r>
      <w:r w:rsidR="004F1230" w:rsidRPr="00325299">
        <w:rPr>
          <w:rFonts w:ascii="TheSerif LP3 Light" w:hAnsi="TheSerif LP3 Light"/>
        </w:rPr>
        <w:t xml:space="preserve">die teilnehmenden </w:t>
      </w:r>
      <w:r w:rsidRPr="00325299">
        <w:rPr>
          <w:rFonts w:ascii="TheSerif LP3 Light" w:hAnsi="TheSerif LP3 Light"/>
        </w:rPr>
        <w:t>Träger und Kitas, die Identifikation von Entwick</w:t>
      </w:r>
      <w:r w:rsidR="00CF6026" w:rsidRPr="00325299">
        <w:rPr>
          <w:rFonts w:ascii="TheSerif LP3 Light" w:hAnsi="TheSerif LP3 Light"/>
        </w:rPr>
        <w:softHyphen/>
      </w:r>
      <w:r w:rsidRPr="00325299">
        <w:rPr>
          <w:rFonts w:ascii="TheSerif LP3 Light" w:hAnsi="TheSerif LP3 Light"/>
        </w:rPr>
        <w:t>lungspotentialen sowie</w:t>
      </w:r>
      <w:r w:rsidR="00895936" w:rsidRPr="00325299">
        <w:rPr>
          <w:rFonts w:ascii="TheSerif LP3 Light" w:hAnsi="TheSerif LP3 Light"/>
        </w:rPr>
        <w:t xml:space="preserve"> </w:t>
      </w:r>
      <w:r w:rsidRPr="00325299">
        <w:rPr>
          <w:rFonts w:ascii="TheSerif LP3 Light" w:hAnsi="TheSerif LP3 Light"/>
        </w:rPr>
        <w:t>ggf. die Beratung hinsichtlich möglicher Weiterentwicklungs</w:t>
      </w:r>
      <w:r w:rsidR="005F7194" w:rsidRPr="00325299">
        <w:rPr>
          <w:rFonts w:ascii="TheSerif LP3 Light" w:hAnsi="TheSerif LP3 Light"/>
        </w:rPr>
        <w:softHyphen/>
      </w:r>
      <w:r w:rsidRPr="00325299">
        <w:rPr>
          <w:rFonts w:ascii="TheSerif LP3 Light" w:hAnsi="TheSerif LP3 Light"/>
        </w:rPr>
        <w:t>maßnahmen und Ansätze</w:t>
      </w:r>
      <w:r w:rsidR="00895936" w:rsidRPr="00325299">
        <w:rPr>
          <w:rFonts w:ascii="TheSerif LP3 Light" w:hAnsi="TheSerif LP3 Light"/>
        </w:rPr>
        <w:t xml:space="preserve"> </w:t>
      </w:r>
      <w:r w:rsidRPr="00325299">
        <w:rPr>
          <w:rFonts w:ascii="TheSerif LP3 Light" w:hAnsi="TheSerif LP3 Light"/>
        </w:rPr>
        <w:t>zur Qualitätsverbesserung;</w:t>
      </w:r>
    </w:p>
    <w:p w14:paraId="3D606970" w14:textId="07ABBC4A" w:rsidR="00486D72" w:rsidRPr="00325299" w:rsidRDefault="00486D72" w:rsidP="00184455">
      <w:pPr>
        <w:pStyle w:val="Listenabsatz"/>
        <w:numPr>
          <w:ilvl w:val="0"/>
          <w:numId w:val="34"/>
        </w:numPr>
        <w:spacing w:line="360" w:lineRule="auto"/>
        <w:rPr>
          <w:rFonts w:ascii="TheSerif LP3 Light" w:hAnsi="TheSerif LP3 Light"/>
        </w:rPr>
      </w:pPr>
      <w:r w:rsidRPr="00325299">
        <w:rPr>
          <w:rFonts w:ascii="TheSerif LP3 Light" w:hAnsi="TheSerif LP3 Light"/>
        </w:rPr>
        <w:t>die Berücksichtigung von Bedürfnissen und Perspektiven von Kindern</w:t>
      </w:r>
      <w:r w:rsidR="00367862" w:rsidRPr="00325299">
        <w:rPr>
          <w:rFonts w:ascii="TheSerif LP3 Light" w:hAnsi="TheSerif LP3 Light"/>
        </w:rPr>
        <w:t>, Familien</w:t>
      </w:r>
      <w:r w:rsidRPr="00325299">
        <w:rPr>
          <w:rFonts w:ascii="TheSerif LP3 Light" w:hAnsi="TheSerif LP3 Light"/>
        </w:rPr>
        <w:t xml:space="preserve"> und Fachkräften</w:t>
      </w:r>
      <w:r w:rsidR="00111580" w:rsidRPr="00325299">
        <w:rPr>
          <w:rFonts w:ascii="TheSerif LP3 Light" w:hAnsi="TheSerif LP3 Light"/>
        </w:rPr>
        <w:t xml:space="preserve"> der teilnehmenden Kitas</w:t>
      </w:r>
      <w:r w:rsidRPr="00325299">
        <w:rPr>
          <w:rFonts w:ascii="TheSerif LP3 Light" w:hAnsi="TheSerif LP3 Light"/>
        </w:rPr>
        <w:t>;</w:t>
      </w:r>
    </w:p>
    <w:p w14:paraId="36B9B64B" w14:textId="27803944" w:rsidR="00486D72" w:rsidRPr="00325299" w:rsidRDefault="00486D72" w:rsidP="00184455">
      <w:pPr>
        <w:pStyle w:val="Listenabsatz"/>
        <w:numPr>
          <w:ilvl w:val="0"/>
          <w:numId w:val="34"/>
        </w:numPr>
        <w:spacing w:line="360" w:lineRule="auto"/>
        <w:rPr>
          <w:rFonts w:ascii="TheSerif LP3 Light" w:hAnsi="TheSerif LP3 Light"/>
        </w:rPr>
      </w:pPr>
      <w:r w:rsidRPr="00325299">
        <w:rPr>
          <w:rFonts w:ascii="TheSerif LP3 Light" w:hAnsi="TheSerif LP3 Light"/>
        </w:rPr>
        <w:t xml:space="preserve">die Unterstützung </w:t>
      </w:r>
      <w:r w:rsidR="00111580" w:rsidRPr="00325299">
        <w:rPr>
          <w:rFonts w:ascii="TheSerif LP3 Light" w:hAnsi="TheSerif LP3 Light"/>
        </w:rPr>
        <w:t xml:space="preserve">der teilnehmenden Kitas </w:t>
      </w:r>
      <w:r w:rsidRPr="00325299">
        <w:rPr>
          <w:rFonts w:ascii="TheSerif LP3 Light" w:hAnsi="TheSerif LP3 Light"/>
        </w:rPr>
        <w:t>durch inhaltliche Impulse und die Organisation fachlichen Austauschs;</w:t>
      </w:r>
    </w:p>
    <w:p w14:paraId="5B0E65E8" w14:textId="4568A430" w:rsidR="0064731C" w:rsidRPr="007A2FD5" w:rsidRDefault="00486D72" w:rsidP="002C2649">
      <w:pPr>
        <w:pStyle w:val="Listenabsatz"/>
        <w:numPr>
          <w:ilvl w:val="0"/>
          <w:numId w:val="34"/>
        </w:numPr>
        <w:spacing w:after="0" w:line="360" w:lineRule="auto"/>
        <w:rPr>
          <w:rFonts w:ascii="TheSerif LP3 Light" w:hAnsi="TheSerif LP3 Light"/>
        </w:rPr>
      </w:pPr>
      <w:r w:rsidRPr="005F7194">
        <w:rPr>
          <w:rFonts w:ascii="TheSerif LP3 Light" w:hAnsi="TheSerif LP3 Light"/>
        </w:rPr>
        <w:lastRenderedPageBreak/>
        <w:t>die Analyse verschiedener Erprobungskonzepte hinsichtlich ihrer Zusammenhänge mit</w:t>
      </w:r>
      <w:r w:rsidR="005F7194" w:rsidRPr="005F7194">
        <w:rPr>
          <w:rFonts w:ascii="TheSerif LP3 Light" w:hAnsi="TheSerif LP3 Light"/>
        </w:rPr>
        <w:t xml:space="preserve"> </w:t>
      </w:r>
      <w:r w:rsidRPr="005F7194">
        <w:rPr>
          <w:rFonts w:ascii="TheSerif LP3 Light" w:hAnsi="TheSerif LP3 Light"/>
        </w:rPr>
        <w:t>der Anregungs- und Betreuungsqualität (Identifikation von Gelingensbedingungen) und</w:t>
      </w:r>
      <w:r w:rsidR="005F7194">
        <w:rPr>
          <w:rFonts w:ascii="TheSerif LP3 Light" w:hAnsi="TheSerif LP3 Light"/>
        </w:rPr>
        <w:t xml:space="preserve"> </w:t>
      </w:r>
      <w:r w:rsidRPr="005F7194">
        <w:rPr>
          <w:rFonts w:ascii="TheSerif LP3 Light" w:hAnsi="TheSerif LP3 Light"/>
        </w:rPr>
        <w:t>die Generierung von Steuerungswissen für Bildungspolitik in diesem Zusammenhang.</w:t>
      </w:r>
    </w:p>
    <w:p w14:paraId="679E43D6" w14:textId="23BABC60" w:rsidR="00715275" w:rsidRPr="0016016B" w:rsidRDefault="00715275" w:rsidP="00A66EDB">
      <w:pPr>
        <w:pStyle w:val="berschrift1"/>
      </w:pPr>
      <w:bookmarkStart w:id="3" w:name="_Toc187933304"/>
      <w:r w:rsidRPr="0016016B">
        <w:t>Bestandteile des Pro</w:t>
      </w:r>
      <w:bookmarkEnd w:id="3"/>
      <w:r w:rsidR="00485691" w:rsidRPr="0016016B">
        <w:t>gramms</w:t>
      </w:r>
    </w:p>
    <w:p w14:paraId="15E4FB06" w14:textId="77777777" w:rsidR="006241BB" w:rsidRDefault="006241BB" w:rsidP="00F57A5B">
      <w:pPr>
        <w:spacing w:line="360" w:lineRule="auto"/>
        <w:ind w:right="-144"/>
        <w:rPr>
          <w:rFonts w:ascii="TheSerif LP3 Light" w:hAnsi="TheSerif LP3 Light" w:cs="Arial"/>
          <w:highlight w:val="yellow"/>
        </w:rPr>
      </w:pPr>
    </w:p>
    <w:p w14:paraId="076E1272" w14:textId="17E476D9" w:rsidR="005F31CD" w:rsidRPr="0016016B" w:rsidRDefault="005F31CD" w:rsidP="00F57A5B">
      <w:pPr>
        <w:spacing w:line="360" w:lineRule="auto"/>
        <w:ind w:right="-144"/>
        <w:rPr>
          <w:rFonts w:ascii="TheSerif LP3 Light" w:hAnsi="TheSerif LP3 Light" w:cs="Arial"/>
        </w:rPr>
      </w:pPr>
      <w:r w:rsidRPr="0016016B">
        <w:rPr>
          <w:rFonts w:ascii="TheSerif LP3 Light" w:hAnsi="TheSerif LP3 Light" w:cs="Arial"/>
        </w:rPr>
        <w:t xml:space="preserve">Die Ziele </w:t>
      </w:r>
      <w:r w:rsidR="007A0497" w:rsidRPr="0016016B">
        <w:rPr>
          <w:rFonts w:ascii="TheSerif LP3 Light" w:hAnsi="TheSerif LP3 Light" w:cs="Arial"/>
        </w:rPr>
        <w:t>des Pro</w:t>
      </w:r>
      <w:r w:rsidR="00485691" w:rsidRPr="0016016B">
        <w:rPr>
          <w:rFonts w:ascii="TheSerif LP3 Light" w:hAnsi="TheSerif LP3 Light" w:cs="Arial"/>
        </w:rPr>
        <w:t>gramms</w:t>
      </w:r>
      <w:r w:rsidR="007A0497" w:rsidRPr="0016016B">
        <w:rPr>
          <w:rFonts w:ascii="TheSerif LP3 Light" w:hAnsi="TheSerif LP3 Light" w:cs="Arial"/>
        </w:rPr>
        <w:t xml:space="preserve"> </w:t>
      </w:r>
      <w:r w:rsidRPr="0016016B">
        <w:rPr>
          <w:rFonts w:ascii="TheSerif LP3 Light" w:hAnsi="TheSerif LP3 Light" w:cs="Arial"/>
        </w:rPr>
        <w:t xml:space="preserve">werden in verschiedenen </w:t>
      </w:r>
      <w:r w:rsidR="00FB622E" w:rsidRPr="0016016B">
        <w:rPr>
          <w:rFonts w:ascii="TheSerif LP3 Light" w:hAnsi="TheSerif LP3 Light" w:cs="Arial"/>
        </w:rPr>
        <w:t>Pro</w:t>
      </w:r>
      <w:r w:rsidR="00706970">
        <w:rPr>
          <w:rFonts w:ascii="TheSerif LP3 Light" w:hAnsi="TheSerif LP3 Light" w:cs="Arial"/>
        </w:rPr>
        <w:t>gramm</w:t>
      </w:r>
      <w:r w:rsidR="00FB622E" w:rsidRPr="0016016B">
        <w:rPr>
          <w:rFonts w:ascii="TheSerif LP3 Light" w:hAnsi="TheSerif LP3 Light" w:cs="Arial"/>
        </w:rPr>
        <w:t>b</w:t>
      </w:r>
      <w:r w:rsidRPr="0016016B">
        <w:rPr>
          <w:rFonts w:ascii="TheSerif LP3 Light" w:hAnsi="TheSerif LP3 Light" w:cs="Arial"/>
        </w:rPr>
        <w:t>austeinen</w:t>
      </w:r>
      <w:r w:rsidR="00FB622E" w:rsidRPr="0016016B">
        <w:rPr>
          <w:rFonts w:ascii="TheSerif LP3 Light" w:hAnsi="TheSerif LP3 Light" w:cs="Arial"/>
        </w:rPr>
        <w:t xml:space="preserve"> umgesetzt</w:t>
      </w:r>
      <w:r w:rsidR="00DA34ED" w:rsidRPr="0016016B">
        <w:rPr>
          <w:rFonts w:ascii="TheSerif LP3 Light" w:hAnsi="TheSerif LP3 Light" w:cs="Arial"/>
        </w:rPr>
        <w:t xml:space="preserve">. </w:t>
      </w:r>
      <w:r w:rsidR="00AB230E" w:rsidRPr="0016016B">
        <w:rPr>
          <w:rFonts w:ascii="TheSerif LP3 Light" w:hAnsi="TheSerif LP3 Light" w:cs="Arial"/>
        </w:rPr>
        <w:t>Alle</w:t>
      </w:r>
      <w:r w:rsidR="00DA34ED" w:rsidRPr="0016016B">
        <w:rPr>
          <w:rFonts w:ascii="TheSerif LP3 Light" w:hAnsi="TheSerif LP3 Light" w:cs="Arial"/>
        </w:rPr>
        <w:t xml:space="preserve"> darin ent</w:t>
      </w:r>
      <w:r w:rsidR="005F7194" w:rsidRPr="0016016B">
        <w:rPr>
          <w:rFonts w:ascii="TheSerif LP3 Light" w:hAnsi="TheSerif LP3 Light" w:cs="Arial"/>
        </w:rPr>
        <w:softHyphen/>
      </w:r>
      <w:r w:rsidR="00DA34ED" w:rsidRPr="0016016B">
        <w:rPr>
          <w:rFonts w:ascii="TheSerif LP3 Light" w:hAnsi="TheSerif LP3 Light" w:cs="Arial"/>
        </w:rPr>
        <w:t xml:space="preserve">haltenen </w:t>
      </w:r>
      <w:r w:rsidR="00BF2FB2" w:rsidRPr="0016016B">
        <w:rPr>
          <w:rFonts w:ascii="TheSerif LP3 Light" w:hAnsi="TheSerif LP3 Light" w:cs="Arial"/>
        </w:rPr>
        <w:t>Leitungen</w:t>
      </w:r>
      <w:r w:rsidR="00A7608F" w:rsidRPr="0016016B">
        <w:rPr>
          <w:rFonts w:ascii="TheSerif LP3 Light" w:hAnsi="TheSerif LP3 Light" w:cs="Arial"/>
        </w:rPr>
        <w:t xml:space="preserve"> – </w:t>
      </w:r>
      <w:r w:rsidR="004A324A" w:rsidRPr="0016016B">
        <w:rPr>
          <w:rFonts w:ascii="TheSerif LP3 Light" w:hAnsi="TheSerif LP3 Light" w:cs="Arial"/>
        </w:rPr>
        <w:t xml:space="preserve">wie die Einschätzung </w:t>
      </w:r>
      <w:r w:rsidR="00A077C2" w:rsidRPr="0016016B">
        <w:rPr>
          <w:rFonts w:ascii="TheSerif LP3 Light" w:hAnsi="TheSerif LP3 Light" w:cs="Arial"/>
        </w:rPr>
        <w:t xml:space="preserve">und Rückmeldungen zur </w:t>
      </w:r>
      <w:r w:rsidR="00AB230E" w:rsidRPr="0016016B">
        <w:rPr>
          <w:rFonts w:ascii="TheSerif LP3 Light" w:hAnsi="TheSerif LP3 Light" w:cs="Arial"/>
        </w:rPr>
        <w:t>pädagogischen</w:t>
      </w:r>
      <w:r w:rsidR="000B426F" w:rsidRPr="0016016B">
        <w:rPr>
          <w:rFonts w:ascii="TheSerif LP3 Light" w:hAnsi="TheSerif LP3 Light" w:cs="Arial"/>
        </w:rPr>
        <w:t xml:space="preserve"> Qualität</w:t>
      </w:r>
      <w:r w:rsidR="00203D89" w:rsidRPr="0016016B">
        <w:rPr>
          <w:rFonts w:ascii="TheSerif LP3 Light" w:hAnsi="TheSerif LP3 Light" w:cs="Arial"/>
        </w:rPr>
        <w:t xml:space="preserve"> vor Ort in der Kita</w:t>
      </w:r>
      <w:r w:rsidR="00103400" w:rsidRPr="0016016B">
        <w:rPr>
          <w:rFonts w:ascii="TheSerif LP3 Light" w:hAnsi="TheSerif LP3 Light" w:cs="Arial"/>
        </w:rPr>
        <w:t>, die Begleitung bei der Qualitätsentwicklung</w:t>
      </w:r>
      <w:r w:rsidR="00CE4188" w:rsidRPr="0016016B">
        <w:rPr>
          <w:rFonts w:ascii="TheSerif LP3 Light" w:hAnsi="TheSerif LP3 Light" w:cs="Arial"/>
        </w:rPr>
        <w:t xml:space="preserve"> und </w:t>
      </w:r>
      <w:r w:rsidR="00EC56DE" w:rsidRPr="0016016B">
        <w:rPr>
          <w:rFonts w:ascii="TheSerif LP3 Light" w:hAnsi="TheSerif LP3 Light" w:cs="Arial"/>
        </w:rPr>
        <w:t xml:space="preserve">das Angebot von </w:t>
      </w:r>
      <w:r w:rsidR="006B1039" w:rsidRPr="0016016B">
        <w:rPr>
          <w:rFonts w:ascii="TheSerif LP3 Light" w:hAnsi="TheSerif LP3 Light" w:cs="Arial"/>
        </w:rPr>
        <w:t>fachlichen I</w:t>
      </w:r>
      <w:r w:rsidR="006432F5" w:rsidRPr="0016016B">
        <w:rPr>
          <w:rFonts w:ascii="TheSerif LP3 Light" w:hAnsi="TheSerif LP3 Light" w:cs="Arial"/>
        </w:rPr>
        <w:t>m</w:t>
      </w:r>
      <w:r w:rsidR="006B1039" w:rsidRPr="0016016B">
        <w:rPr>
          <w:rFonts w:ascii="TheSerif LP3 Light" w:hAnsi="TheSerif LP3 Light" w:cs="Arial"/>
        </w:rPr>
        <w:t xml:space="preserve">pulsen, </w:t>
      </w:r>
      <w:r w:rsidR="00D05983" w:rsidRPr="0016016B">
        <w:rPr>
          <w:rFonts w:ascii="TheSerif LP3 Light" w:hAnsi="TheSerif LP3 Light" w:cs="Arial"/>
        </w:rPr>
        <w:t>Austausch</w:t>
      </w:r>
      <w:r w:rsidR="006B1039" w:rsidRPr="0016016B">
        <w:rPr>
          <w:rFonts w:ascii="TheSerif LP3 Light" w:hAnsi="TheSerif LP3 Light" w:cs="Arial"/>
        </w:rPr>
        <w:t xml:space="preserve"> und </w:t>
      </w:r>
      <w:r w:rsidR="0029719C" w:rsidRPr="0016016B">
        <w:rPr>
          <w:rFonts w:ascii="TheSerif LP3 Light" w:hAnsi="TheSerif LP3 Light" w:cs="Arial"/>
        </w:rPr>
        <w:t>Fach</w:t>
      </w:r>
      <w:r w:rsidR="00AB230E" w:rsidRPr="0016016B">
        <w:rPr>
          <w:rFonts w:ascii="TheSerif LP3 Light" w:hAnsi="TheSerif LP3 Light" w:cs="Arial"/>
        </w:rPr>
        <w:t>veranstaltungen</w:t>
      </w:r>
      <w:r w:rsidR="00A7608F" w:rsidRPr="0016016B">
        <w:rPr>
          <w:rFonts w:ascii="TheSerif LP3 Light" w:hAnsi="TheSerif LP3 Light" w:cs="Arial"/>
        </w:rPr>
        <w:t xml:space="preserve"> – </w:t>
      </w:r>
      <w:r w:rsidR="00AB230E" w:rsidRPr="0016016B">
        <w:rPr>
          <w:rFonts w:ascii="TheSerif LP3 Light" w:hAnsi="TheSerif LP3 Light" w:cs="Arial"/>
        </w:rPr>
        <w:t>werden für die</w:t>
      </w:r>
      <w:r w:rsidR="00960654" w:rsidRPr="0016016B">
        <w:rPr>
          <w:rFonts w:ascii="TheSerif LP3 Light" w:hAnsi="TheSerif LP3 Light" w:cs="Arial"/>
        </w:rPr>
        <w:t xml:space="preserve"> teilnehmenden Einrichtungen</w:t>
      </w:r>
      <w:r w:rsidR="00AB230E" w:rsidRPr="0016016B">
        <w:rPr>
          <w:rFonts w:ascii="TheSerif LP3 Light" w:hAnsi="TheSerif LP3 Light" w:cs="Arial"/>
        </w:rPr>
        <w:t xml:space="preserve"> kostenfrei</w:t>
      </w:r>
      <w:r w:rsidR="002223C0" w:rsidRPr="0016016B">
        <w:rPr>
          <w:rFonts w:ascii="TheSerif LP3 Light" w:hAnsi="TheSerif LP3 Light" w:cs="Arial"/>
        </w:rPr>
        <w:t xml:space="preserve"> </w:t>
      </w:r>
      <w:r w:rsidR="00B92DA9" w:rsidRPr="0016016B">
        <w:rPr>
          <w:rFonts w:ascii="TheSerif LP3 Light" w:hAnsi="TheSerif LP3 Light" w:cs="Arial"/>
        </w:rPr>
        <w:t>zur Verfügung gestellt</w:t>
      </w:r>
      <w:r w:rsidR="00895E8E" w:rsidRPr="0016016B">
        <w:rPr>
          <w:rFonts w:ascii="TheSerif LP3 Light" w:hAnsi="TheSerif LP3 Light" w:cs="Arial"/>
        </w:rPr>
        <w:t xml:space="preserve">. Die </w:t>
      </w:r>
      <w:r w:rsidR="00457C71" w:rsidRPr="0016016B">
        <w:rPr>
          <w:rFonts w:ascii="TheSerif LP3 Light" w:hAnsi="TheSerif LP3 Light" w:cs="Arial"/>
        </w:rPr>
        <w:t>Einrichtungen</w:t>
      </w:r>
      <w:r w:rsidR="00895E8E" w:rsidRPr="0016016B">
        <w:rPr>
          <w:rFonts w:ascii="TheSerif LP3 Light" w:hAnsi="TheSerif LP3 Light" w:cs="Arial"/>
        </w:rPr>
        <w:t xml:space="preserve"> </w:t>
      </w:r>
      <w:r w:rsidR="00457C71" w:rsidRPr="0016016B">
        <w:rPr>
          <w:rFonts w:ascii="TheSerif LP3 Light" w:hAnsi="TheSerif LP3 Light" w:cs="Arial"/>
        </w:rPr>
        <w:t>erhalten</w:t>
      </w:r>
      <w:r w:rsidR="00895E8E" w:rsidRPr="0016016B">
        <w:rPr>
          <w:rFonts w:ascii="TheSerif LP3 Light" w:hAnsi="TheSerif LP3 Light" w:cs="Arial"/>
        </w:rPr>
        <w:t xml:space="preserve"> </w:t>
      </w:r>
      <w:r w:rsidR="00457C71" w:rsidRPr="0016016B">
        <w:rPr>
          <w:rFonts w:ascii="TheSerif LP3 Light" w:hAnsi="TheSerif LP3 Light" w:cs="Arial"/>
        </w:rPr>
        <w:t>somit durch ihre Teilnahme ein</w:t>
      </w:r>
      <w:r w:rsidR="00211B5C" w:rsidRPr="0016016B">
        <w:rPr>
          <w:rFonts w:ascii="TheSerif LP3 Light" w:hAnsi="TheSerif LP3 Light" w:cs="Arial"/>
        </w:rPr>
        <w:t>e</w:t>
      </w:r>
      <w:r w:rsidR="00457C71" w:rsidRPr="0016016B">
        <w:rPr>
          <w:rFonts w:ascii="TheSerif LP3 Light" w:hAnsi="TheSerif LP3 Light" w:cs="Arial"/>
        </w:rPr>
        <w:t xml:space="preserve"> auf si</w:t>
      </w:r>
      <w:r w:rsidR="00A353F4" w:rsidRPr="0016016B">
        <w:rPr>
          <w:rFonts w:ascii="TheSerif LP3 Light" w:hAnsi="TheSerif LP3 Light" w:cs="Arial"/>
        </w:rPr>
        <w:t>e</w:t>
      </w:r>
      <w:r w:rsidR="00457C71" w:rsidRPr="0016016B">
        <w:rPr>
          <w:rFonts w:ascii="TheSerif LP3 Light" w:hAnsi="TheSerif LP3 Light" w:cs="Arial"/>
        </w:rPr>
        <w:t xml:space="preserve"> abgestimmt</w:t>
      </w:r>
      <w:r w:rsidR="00A353F4" w:rsidRPr="0016016B">
        <w:rPr>
          <w:rFonts w:ascii="TheSerif LP3 Light" w:hAnsi="TheSerif LP3 Light" w:cs="Arial"/>
        </w:rPr>
        <w:t>e</w:t>
      </w:r>
      <w:r w:rsidR="00457C71" w:rsidRPr="0016016B">
        <w:rPr>
          <w:rFonts w:ascii="TheSerif LP3 Light" w:hAnsi="TheSerif LP3 Light" w:cs="Arial"/>
        </w:rPr>
        <w:t xml:space="preserve"> </w:t>
      </w:r>
      <w:r w:rsidR="004A1633" w:rsidRPr="0016016B">
        <w:rPr>
          <w:rFonts w:ascii="TheSerif LP3 Light" w:hAnsi="TheSerif LP3 Light" w:cs="Arial"/>
        </w:rPr>
        <w:t xml:space="preserve">fachliche </w:t>
      </w:r>
      <w:r w:rsidR="00457C71" w:rsidRPr="0016016B">
        <w:rPr>
          <w:rFonts w:ascii="TheSerif LP3 Light" w:hAnsi="TheSerif LP3 Light" w:cs="Arial"/>
        </w:rPr>
        <w:t>Unterstützung</w:t>
      </w:r>
      <w:r w:rsidR="00A353F4" w:rsidRPr="0016016B">
        <w:rPr>
          <w:rFonts w:ascii="TheSerif LP3 Light" w:hAnsi="TheSerif LP3 Light" w:cs="Arial"/>
        </w:rPr>
        <w:t xml:space="preserve"> ihrer</w:t>
      </w:r>
      <w:r w:rsidR="00567863" w:rsidRPr="0016016B">
        <w:rPr>
          <w:rFonts w:ascii="TheSerif LP3 Light" w:hAnsi="TheSerif LP3 Light" w:cs="Arial"/>
        </w:rPr>
        <w:t xml:space="preserve"> </w:t>
      </w:r>
      <w:r w:rsidR="00E87DA5" w:rsidRPr="0016016B">
        <w:rPr>
          <w:rFonts w:ascii="TheSerif LP3 Light" w:hAnsi="TheSerif LP3 Light" w:cs="Arial"/>
        </w:rPr>
        <w:t>Qualitätssicherung</w:t>
      </w:r>
      <w:r w:rsidR="004A1633" w:rsidRPr="0016016B">
        <w:rPr>
          <w:rFonts w:ascii="TheSerif LP3 Light" w:hAnsi="TheSerif LP3 Light" w:cs="Arial"/>
        </w:rPr>
        <w:t>s-</w:t>
      </w:r>
      <w:r w:rsidR="00E87DA5" w:rsidRPr="0016016B">
        <w:rPr>
          <w:rFonts w:ascii="TheSerif LP3 Light" w:hAnsi="TheSerif LP3 Light" w:cs="Arial"/>
        </w:rPr>
        <w:t xml:space="preserve"> und</w:t>
      </w:r>
      <w:r w:rsidR="00B64A2B" w:rsidRPr="0016016B">
        <w:rPr>
          <w:rFonts w:ascii="TheSerif LP3 Light" w:hAnsi="TheSerif LP3 Light" w:cs="Arial"/>
        </w:rPr>
        <w:t xml:space="preserve"> </w:t>
      </w:r>
      <w:r w:rsidR="004A1633" w:rsidRPr="0016016B">
        <w:rPr>
          <w:rFonts w:ascii="TheSerif LP3 Light" w:hAnsi="TheSerif LP3 Light" w:cs="Arial"/>
        </w:rPr>
        <w:t>Qualitäts</w:t>
      </w:r>
      <w:r w:rsidR="00B64A2B" w:rsidRPr="0016016B">
        <w:rPr>
          <w:rFonts w:ascii="TheSerif LP3 Light" w:hAnsi="TheSerif LP3 Light" w:cs="Arial"/>
        </w:rPr>
        <w:t>entwicklung</w:t>
      </w:r>
      <w:r w:rsidR="001B78F5" w:rsidRPr="0016016B">
        <w:rPr>
          <w:rFonts w:ascii="TheSerif LP3 Light" w:hAnsi="TheSerif LP3 Light" w:cs="Arial"/>
        </w:rPr>
        <w:t>s</w:t>
      </w:r>
      <w:r w:rsidR="005F7194" w:rsidRPr="0016016B">
        <w:rPr>
          <w:rFonts w:ascii="TheSerif LP3 Light" w:hAnsi="TheSerif LP3 Light" w:cs="Arial"/>
        </w:rPr>
        <w:softHyphen/>
      </w:r>
      <w:r w:rsidR="00E1136E" w:rsidRPr="0016016B">
        <w:rPr>
          <w:rFonts w:ascii="TheSerif LP3 Light" w:hAnsi="TheSerif LP3 Light" w:cs="Arial"/>
        </w:rPr>
        <w:t>prozesse</w:t>
      </w:r>
      <w:r w:rsidR="00B64A2B" w:rsidRPr="0016016B">
        <w:rPr>
          <w:rFonts w:ascii="TheSerif LP3 Light" w:hAnsi="TheSerif LP3 Light" w:cs="Arial"/>
        </w:rPr>
        <w:t xml:space="preserve"> im Rahmen der </w:t>
      </w:r>
      <w:r w:rsidR="004A1633" w:rsidRPr="0016016B">
        <w:rPr>
          <w:rFonts w:ascii="TheSerif LP3 Light" w:hAnsi="TheSerif LP3 Light" w:cs="Arial"/>
        </w:rPr>
        <w:t>Umsetzung</w:t>
      </w:r>
      <w:r w:rsidR="00B64A2B" w:rsidRPr="0016016B">
        <w:rPr>
          <w:rFonts w:ascii="TheSerif LP3 Light" w:hAnsi="TheSerif LP3 Light" w:cs="Arial"/>
        </w:rPr>
        <w:t xml:space="preserve"> </w:t>
      </w:r>
      <w:r w:rsidR="004A1633" w:rsidRPr="0016016B">
        <w:rPr>
          <w:rFonts w:ascii="TheSerif LP3 Light" w:hAnsi="TheSerif LP3 Light" w:cs="Arial"/>
        </w:rPr>
        <w:t>ihrer</w:t>
      </w:r>
      <w:r w:rsidR="00B64A2B" w:rsidRPr="0016016B">
        <w:rPr>
          <w:rFonts w:ascii="TheSerif LP3 Light" w:hAnsi="TheSerif LP3 Light" w:cs="Arial"/>
        </w:rPr>
        <w:t xml:space="preserve"> Erprobungskonzepte</w:t>
      </w:r>
      <w:r w:rsidR="00C805B9" w:rsidRPr="0016016B">
        <w:rPr>
          <w:rFonts w:ascii="TheSerif LP3 Light" w:hAnsi="TheSerif LP3 Light" w:cs="Arial"/>
        </w:rPr>
        <w:t xml:space="preserve">. Der Fokus liegt dabei auf dem </w:t>
      </w:r>
      <w:r w:rsidR="00DC1099" w:rsidRPr="0016016B">
        <w:rPr>
          <w:rFonts w:ascii="TheSerif LP3 Light" w:hAnsi="TheSerif LP3 Light" w:cs="Arial"/>
        </w:rPr>
        <w:t>Ü</w:t>
      </w:r>
      <w:r w:rsidR="00C805B9" w:rsidRPr="0016016B">
        <w:rPr>
          <w:rFonts w:ascii="TheSerif LP3 Light" w:hAnsi="TheSerif LP3 Light" w:cs="Arial"/>
        </w:rPr>
        <w:t>3-Bereich der Einrichtungen</w:t>
      </w:r>
      <w:r w:rsidR="00DF6ECD" w:rsidRPr="0016016B">
        <w:rPr>
          <w:rFonts w:ascii="TheSerif LP3 Light" w:hAnsi="TheSerif LP3 Light" w:cs="Arial"/>
        </w:rPr>
        <w:t>.</w:t>
      </w:r>
      <w:r w:rsidR="00457C71" w:rsidRPr="0016016B">
        <w:rPr>
          <w:rFonts w:ascii="TheSerif LP3 Light" w:hAnsi="TheSerif LP3 Light" w:cs="Arial"/>
        </w:rPr>
        <w:t xml:space="preserve"> </w:t>
      </w:r>
      <w:r w:rsidR="008D4FB6" w:rsidRPr="0016016B">
        <w:rPr>
          <w:rFonts w:ascii="TheSerif LP3 Light" w:hAnsi="TheSerif LP3 Light"/>
        </w:rPr>
        <w:t>Der Einstieg ins Pro</w:t>
      </w:r>
      <w:r w:rsidR="00A6281E" w:rsidRPr="0016016B">
        <w:rPr>
          <w:rFonts w:ascii="TheSerif LP3 Light" w:hAnsi="TheSerif LP3 Light"/>
        </w:rPr>
        <w:t>gramm</w:t>
      </w:r>
      <w:r w:rsidR="008D4FB6" w:rsidRPr="0016016B">
        <w:rPr>
          <w:rFonts w:ascii="TheSerif LP3 Light" w:hAnsi="TheSerif LP3 Light"/>
        </w:rPr>
        <w:t xml:space="preserve"> und </w:t>
      </w:r>
      <w:r w:rsidR="00DF7EA4" w:rsidRPr="0016016B">
        <w:rPr>
          <w:rFonts w:ascii="TheSerif LP3 Light" w:hAnsi="TheSerif LP3 Light"/>
        </w:rPr>
        <w:t xml:space="preserve">die Terminierungen für </w:t>
      </w:r>
      <w:r w:rsidR="00632348" w:rsidRPr="0016016B">
        <w:rPr>
          <w:rFonts w:ascii="TheSerif LP3 Light" w:hAnsi="TheSerif LP3 Light"/>
        </w:rPr>
        <w:t>Qualitäts</w:t>
      </w:r>
      <w:r w:rsidR="005F7194" w:rsidRPr="0016016B">
        <w:rPr>
          <w:rFonts w:ascii="TheSerif LP3 Light" w:hAnsi="TheSerif LP3 Light"/>
        </w:rPr>
        <w:softHyphen/>
      </w:r>
      <w:r w:rsidR="00632348" w:rsidRPr="0016016B">
        <w:rPr>
          <w:rFonts w:ascii="TheSerif LP3 Light" w:hAnsi="TheSerif LP3 Light"/>
        </w:rPr>
        <w:t xml:space="preserve">erfassungen vor Ort erfolgen dabei </w:t>
      </w:r>
      <w:r w:rsidR="008D4FB6" w:rsidRPr="0016016B">
        <w:rPr>
          <w:rFonts w:ascii="TheSerif LP3 Light" w:hAnsi="TheSerif LP3 Light"/>
        </w:rPr>
        <w:t>für die einzelnen Einrichtungen nach individueller Absprache mit dem Träger und der Einrichtungsleitung.</w:t>
      </w:r>
      <w:r w:rsidR="000A676A" w:rsidRPr="0016016B">
        <w:rPr>
          <w:rFonts w:ascii="TheSerif LP3 Light" w:hAnsi="TheSerif LP3 Light"/>
        </w:rPr>
        <w:t xml:space="preserve"> Insgesamt wird sich </w:t>
      </w:r>
      <w:r w:rsidR="0085674F" w:rsidRPr="0016016B">
        <w:rPr>
          <w:rFonts w:ascii="TheSerif LP3 Light" w:hAnsi="TheSerif LP3 Light"/>
        </w:rPr>
        <w:t>die Pr</w:t>
      </w:r>
      <w:r w:rsidR="00A6281E" w:rsidRPr="0016016B">
        <w:rPr>
          <w:rFonts w:ascii="TheSerif LP3 Light" w:hAnsi="TheSerif LP3 Light"/>
        </w:rPr>
        <w:t>ogramm</w:t>
      </w:r>
      <w:r w:rsidR="0085674F" w:rsidRPr="0016016B">
        <w:rPr>
          <w:rFonts w:ascii="TheSerif LP3 Light" w:hAnsi="TheSerif LP3 Light"/>
        </w:rPr>
        <w:t>teilnahme</w:t>
      </w:r>
      <w:r w:rsidR="000A676A" w:rsidRPr="0016016B">
        <w:rPr>
          <w:rFonts w:ascii="TheSerif LP3 Light" w:hAnsi="TheSerif LP3 Light"/>
        </w:rPr>
        <w:t xml:space="preserve"> </w:t>
      </w:r>
      <w:r w:rsidR="00FE00A9" w:rsidRPr="0016016B">
        <w:rPr>
          <w:rFonts w:ascii="TheSerif LP3 Light" w:hAnsi="TheSerif LP3 Light"/>
        </w:rPr>
        <w:t xml:space="preserve">für die Einrichtung </w:t>
      </w:r>
      <w:r w:rsidR="000A676A" w:rsidRPr="0016016B">
        <w:rPr>
          <w:rFonts w:ascii="TheSerif LP3 Light" w:hAnsi="TheSerif LP3 Light"/>
        </w:rPr>
        <w:t>über einen Zeitraum von</w:t>
      </w:r>
      <w:r w:rsidR="00FE00A9" w:rsidRPr="0016016B">
        <w:rPr>
          <w:rFonts w:ascii="TheSerif LP3 Light" w:hAnsi="TheSerif LP3 Light"/>
        </w:rPr>
        <w:t xml:space="preserve"> rund eine</w:t>
      </w:r>
      <w:r w:rsidR="00DC2A50" w:rsidRPr="0016016B">
        <w:rPr>
          <w:rFonts w:ascii="TheSerif LP3 Light" w:hAnsi="TheSerif LP3 Light"/>
        </w:rPr>
        <w:t>m</w:t>
      </w:r>
      <w:r w:rsidR="00FE00A9" w:rsidRPr="0016016B">
        <w:rPr>
          <w:rFonts w:ascii="TheSerif LP3 Light" w:hAnsi="TheSerif LP3 Light"/>
        </w:rPr>
        <w:t xml:space="preserve"> Jahr gestalten</w:t>
      </w:r>
      <w:r w:rsidR="0085674F" w:rsidRPr="0016016B">
        <w:rPr>
          <w:rFonts w:ascii="TheSerif LP3 Light" w:hAnsi="TheSerif LP3 Light"/>
        </w:rPr>
        <w:t>.</w:t>
      </w:r>
      <w:r w:rsidR="000A676A" w:rsidRPr="0016016B">
        <w:rPr>
          <w:rFonts w:ascii="TheSerif LP3 Light" w:hAnsi="TheSerif LP3 Light"/>
        </w:rPr>
        <w:t xml:space="preserve"> </w:t>
      </w:r>
      <w:r w:rsidR="00764961" w:rsidRPr="0016016B">
        <w:rPr>
          <w:rFonts w:ascii="TheSerif LP3 Light" w:hAnsi="TheSerif LP3 Light"/>
        </w:rPr>
        <w:t>Folgende Leistungen und Unterstützungsangebote erhalten Einrichtungen und ihre Träger im Pro</w:t>
      </w:r>
      <w:r w:rsidR="00A6281E" w:rsidRPr="0016016B">
        <w:rPr>
          <w:rFonts w:ascii="TheSerif LP3 Light" w:hAnsi="TheSerif LP3 Light"/>
        </w:rPr>
        <w:t>gramm</w:t>
      </w:r>
      <w:r w:rsidR="00764961" w:rsidRPr="0016016B">
        <w:rPr>
          <w:rFonts w:ascii="TheSerif LP3 Light" w:hAnsi="TheSerif LP3 Light"/>
        </w:rPr>
        <w:t xml:space="preserve"> kostenfrei:</w:t>
      </w:r>
    </w:p>
    <w:p w14:paraId="750D7300" w14:textId="40D7D3D1" w:rsidR="00A66EDB" w:rsidRDefault="005F7194" w:rsidP="00A66EDB">
      <w:pPr>
        <w:pStyle w:val="Beschriftung"/>
      </w:pPr>
      <w:r w:rsidRPr="0016016B">
        <w:rPr>
          <w:noProof/>
        </w:rPr>
        <w:drawing>
          <wp:anchor distT="0" distB="0" distL="114300" distR="114300" simplePos="0" relativeHeight="251658240" behindDoc="1" locked="0" layoutInCell="1" allowOverlap="1" wp14:anchorId="1B3B475C" wp14:editId="45173244">
            <wp:simplePos x="0" y="0"/>
            <wp:positionH relativeFrom="margin">
              <wp:posOffset>-60951</wp:posOffset>
            </wp:positionH>
            <wp:positionV relativeFrom="paragraph">
              <wp:posOffset>315386</wp:posOffset>
            </wp:positionV>
            <wp:extent cx="5707690" cy="2851150"/>
            <wp:effectExtent l="0" t="0" r="7620" b="6350"/>
            <wp:wrapTight wrapText="bothSides">
              <wp:wrapPolygon edited="0">
                <wp:start x="0" y="0"/>
                <wp:lineTo x="0" y="21504"/>
                <wp:lineTo x="21557" y="21504"/>
                <wp:lineTo x="21557" y="0"/>
                <wp:lineTo x="0" y="0"/>
              </wp:wrapPolygon>
            </wp:wrapTight>
            <wp:docPr id="2036229685" name="Bild 3" descr="Ein Bild, das Text, Screenshot, Schrift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29685" name="Bild 3" descr="Ein Bild, das Text, Screenshot, Schrift, gelb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69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EE7" w:rsidRPr="0016016B">
        <w:t>Leistungen und Unterstützungsangebote für Träger und Einrichtung</w:t>
      </w:r>
      <w:r w:rsidR="007F6715" w:rsidRPr="0016016B">
        <w:t>en</w:t>
      </w:r>
      <w:r w:rsidR="00AD7EE7" w:rsidRPr="0016016B">
        <w:t xml:space="preserve"> bei Teilnahme am Pro</w:t>
      </w:r>
      <w:r w:rsidR="00A6281E" w:rsidRPr="0016016B">
        <w:t>gramm</w:t>
      </w:r>
      <w:r w:rsidR="00AD7EE7" w:rsidRPr="0016016B">
        <w:t>.</w:t>
      </w:r>
      <w:r w:rsidR="00F57A5B">
        <w:t xml:space="preserve"> </w:t>
      </w:r>
    </w:p>
    <w:p w14:paraId="4461A2F8" w14:textId="77777777" w:rsidR="00A66EDB" w:rsidRPr="006241BB" w:rsidRDefault="00A66EDB" w:rsidP="006241BB">
      <w:pPr>
        <w:pStyle w:val="Kopfzeile"/>
        <w:spacing w:line="360" w:lineRule="auto"/>
        <w:rPr>
          <w:rFonts w:ascii="TheSerif LP3 Light" w:hAnsi="TheSerif LP3 Light"/>
        </w:rPr>
      </w:pPr>
    </w:p>
    <w:p w14:paraId="64C7C9C1" w14:textId="7A711488" w:rsidR="00464E09" w:rsidRPr="00D560A9" w:rsidRDefault="00645C2F" w:rsidP="007F6715">
      <w:pPr>
        <w:pStyle w:val="berschrift1"/>
      </w:pPr>
      <w:bookmarkStart w:id="4" w:name="_Toc187933305"/>
      <w:r w:rsidRPr="00D560A9">
        <w:lastRenderedPageBreak/>
        <w:t>Bewerbung</w:t>
      </w:r>
      <w:r w:rsidR="00B97D04" w:rsidRPr="00D560A9">
        <w:t xml:space="preserve"> und Voraussetzungen</w:t>
      </w:r>
      <w:bookmarkEnd w:id="4"/>
    </w:p>
    <w:p w14:paraId="467B6BAF" w14:textId="77777777" w:rsidR="00204D16" w:rsidRPr="006241BB" w:rsidRDefault="00204D16" w:rsidP="006241BB">
      <w:pPr>
        <w:spacing w:line="360" w:lineRule="auto"/>
        <w:ind w:right="-144"/>
        <w:rPr>
          <w:rFonts w:ascii="TheSerif LP3 Light" w:hAnsi="TheSerif LP3 Light" w:cs="Arial"/>
          <w:highlight w:val="yellow"/>
        </w:rPr>
      </w:pPr>
    </w:p>
    <w:p w14:paraId="496F842B" w14:textId="159DB134" w:rsidR="00150881" w:rsidRPr="0038666D" w:rsidRDefault="0018780E" w:rsidP="00AE4D05">
      <w:pPr>
        <w:spacing w:line="360" w:lineRule="auto"/>
        <w:rPr>
          <w:rFonts w:ascii="TheSerif LP3 Light" w:hAnsi="TheSerif LP3 Light"/>
        </w:rPr>
      </w:pPr>
      <w:r w:rsidRPr="0038666D">
        <w:rPr>
          <w:rFonts w:ascii="TheSerif LP3 Light" w:hAnsi="TheSerif LP3 Light"/>
        </w:rPr>
        <w:t>Für die Teilnahme a</w:t>
      </w:r>
      <w:r w:rsidR="00632EDA" w:rsidRPr="0038666D">
        <w:rPr>
          <w:rFonts w:ascii="TheSerif LP3 Light" w:hAnsi="TheSerif LP3 Light"/>
        </w:rPr>
        <w:t>m</w:t>
      </w:r>
      <w:r w:rsidRPr="0038666D">
        <w:rPr>
          <w:rFonts w:ascii="TheSerif LP3 Light" w:hAnsi="TheSerif LP3 Light"/>
        </w:rPr>
        <w:t xml:space="preserve"> Pro</w:t>
      </w:r>
      <w:r w:rsidR="00560DA9" w:rsidRPr="0038666D">
        <w:rPr>
          <w:rFonts w:ascii="TheSerif LP3 Light" w:hAnsi="TheSerif LP3 Light"/>
        </w:rPr>
        <w:t>gramm</w:t>
      </w:r>
      <w:r w:rsidR="00150881" w:rsidRPr="0038666D">
        <w:rPr>
          <w:rFonts w:ascii="TheSerif LP3 Light" w:hAnsi="TheSerif LP3 Light"/>
        </w:rPr>
        <w:t xml:space="preserve"> </w:t>
      </w:r>
      <w:r w:rsidR="00150881" w:rsidRPr="0038666D">
        <w:rPr>
          <w:rFonts w:ascii="TheSerif LP3 Light" w:hAnsi="TheSerif LP3 Light"/>
          <w:color w:val="000000" w:themeColor="text1"/>
        </w:rPr>
        <w:t xml:space="preserve">können </w:t>
      </w:r>
      <w:r w:rsidR="00294011" w:rsidRPr="0038666D">
        <w:rPr>
          <w:rFonts w:ascii="TheSerif LP3 Light" w:hAnsi="TheSerif LP3 Light"/>
          <w:color w:val="000000" w:themeColor="text1"/>
        </w:rPr>
        <w:t>sich alle Träger bewerben, deren eingereichte Anträge bzw. Konzepte im Rahmen des Erprobungsparagrafen bereits genehmigt wurden</w:t>
      </w:r>
      <w:r w:rsidR="00551640" w:rsidRPr="0038666D">
        <w:rPr>
          <w:rFonts w:ascii="TheSerif LP3 Light" w:hAnsi="TheSerif LP3 Light"/>
          <w:color w:val="000000" w:themeColor="text1"/>
        </w:rPr>
        <w:t xml:space="preserve"> </w:t>
      </w:r>
      <w:r w:rsidR="00551640" w:rsidRPr="0038666D">
        <w:rPr>
          <w:rFonts w:ascii="TheSerif LP3 Light" w:hAnsi="TheSerif LP3 Light"/>
        </w:rPr>
        <w:t xml:space="preserve">und deren Konzept sich </w:t>
      </w:r>
      <w:r w:rsidR="00ED1FAD" w:rsidRPr="0038666D">
        <w:rPr>
          <w:rFonts w:ascii="TheSerif LP3 Light" w:hAnsi="TheSerif LP3 Light"/>
        </w:rPr>
        <w:t xml:space="preserve">auch </w:t>
      </w:r>
      <w:r w:rsidR="00551640" w:rsidRPr="0038666D">
        <w:rPr>
          <w:rFonts w:ascii="TheSerif LP3 Light" w:hAnsi="TheSerif LP3 Light"/>
        </w:rPr>
        <w:t>auf den Ü3 Bereich bezieht</w:t>
      </w:r>
      <w:r w:rsidR="00294011" w:rsidRPr="0038666D">
        <w:rPr>
          <w:rFonts w:ascii="TheSerif LP3 Light" w:hAnsi="TheSerif LP3 Light"/>
        </w:rPr>
        <w:t>.</w:t>
      </w:r>
    </w:p>
    <w:p w14:paraId="0404E674" w14:textId="0EDC7468" w:rsidR="00204D16" w:rsidRDefault="002906FB" w:rsidP="002906FB">
      <w:pPr>
        <w:pStyle w:val="Kopfzeile"/>
        <w:spacing w:line="360" w:lineRule="auto"/>
        <w:rPr>
          <w:rFonts w:ascii="TheSerif LP3 Light" w:hAnsi="TheSerif LP3 Light"/>
        </w:rPr>
      </w:pPr>
      <w:r w:rsidRPr="0038666D">
        <w:rPr>
          <w:rFonts w:ascii="TheSerif LP3 Light" w:hAnsi="TheSerif LP3 Light"/>
        </w:rPr>
        <w:t>Zu beachten: Falls ein Träger sich für mehrere Einrichtungen zur Teilnahme am Pro</w:t>
      </w:r>
      <w:r w:rsidR="00560DA9" w:rsidRPr="0038666D">
        <w:rPr>
          <w:rFonts w:ascii="TheSerif LP3 Light" w:hAnsi="TheSerif LP3 Light"/>
        </w:rPr>
        <w:t>gramm</w:t>
      </w:r>
      <w:r w:rsidRPr="0038666D">
        <w:rPr>
          <w:rFonts w:ascii="TheSerif LP3 Light" w:hAnsi="TheSerif LP3 Light"/>
        </w:rPr>
        <w:t xml:space="preserve"> </w:t>
      </w:r>
      <w:r w:rsidR="00902746" w:rsidRPr="0038666D">
        <w:rPr>
          <w:rFonts w:ascii="TheSerif LP3 Light" w:hAnsi="TheSerif LP3 Light"/>
        </w:rPr>
        <w:t>Kita-</w:t>
      </w:r>
      <w:r w:rsidRPr="0038666D">
        <w:rPr>
          <w:rFonts w:ascii="TheSerif LP3 Light" w:hAnsi="TheSerif LP3 Light"/>
        </w:rPr>
        <w:t>Qualitätsmonitoring BW im Rahmen des Erprobungsparagrafen bewerben möchte, muss für jede Einrichtung eine separate Bewerbung eingereicht werden.</w:t>
      </w:r>
    </w:p>
    <w:p w14:paraId="594F4A30" w14:textId="77777777" w:rsidR="00464E09" w:rsidRPr="00E92332" w:rsidRDefault="00464E09" w:rsidP="0043007A">
      <w:pPr>
        <w:pStyle w:val="berschrift1"/>
      </w:pPr>
      <w:bookmarkStart w:id="5" w:name="_Toc187933306"/>
      <w:r w:rsidRPr="00E92332">
        <w:t>Ausschreibungsfrist</w:t>
      </w:r>
      <w:bookmarkEnd w:id="5"/>
    </w:p>
    <w:p w14:paraId="0FA321CC" w14:textId="77777777" w:rsidR="006241BB" w:rsidRPr="006241BB" w:rsidRDefault="006241BB" w:rsidP="006241BB">
      <w:pPr>
        <w:spacing w:line="360" w:lineRule="auto"/>
        <w:ind w:right="-144"/>
        <w:rPr>
          <w:rFonts w:ascii="TheSerif LP3 Light" w:hAnsi="TheSerif LP3 Light" w:cs="Arial"/>
          <w:highlight w:val="yellow"/>
        </w:rPr>
      </w:pPr>
    </w:p>
    <w:p w14:paraId="20C9554E" w14:textId="557153E6" w:rsidR="00FC4E84" w:rsidRPr="0038666D" w:rsidRDefault="002A687A">
      <w:pPr>
        <w:pStyle w:val="Kopfzeile"/>
        <w:spacing w:line="360" w:lineRule="auto"/>
        <w:rPr>
          <w:rFonts w:ascii="TheSerif LP3 Light" w:hAnsi="TheSerif LP3 Light"/>
        </w:rPr>
      </w:pPr>
      <w:r w:rsidRPr="0038666D">
        <w:rPr>
          <w:rFonts w:ascii="TheSerif LP3 Light" w:hAnsi="TheSerif LP3 Light"/>
        </w:rPr>
        <w:t xml:space="preserve">Bewerbungen </w:t>
      </w:r>
      <w:r w:rsidR="00591A9D" w:rsidRPr="0038666D">
        <w:rPr>
          <w:rFonts w:ascii="TheSerif LP3 Light" w:hAnsi="TheSerif LP3 Light"/>
        </w:rPr>
        <w:t>sind</w:t>
      </w:r>
      <w:r w:rsidR="006121F2" w:rsidRPr="0038666D">
        <w:rPr>
          <w:rFonts w:ascii="TheSerif LP3 Light" w:hAnsi="TheSerif LP3 Light"/>
        </w:rPr>
        <w:t xml:space="preserve"> bis </w:t>
      </w:r>
      <w:r w:rsidR="000F5597" w:rsidRPr="004C7613">
        <w:rPr>
          <w:rFonts w:ascii="TheSerif LP3 Light" w:hAnsi="TheSerif LP3 Light"/>
        </w:rPr>
        <w:t>zum</w:t>
      </w:r>
      <w:r w:rsidRPr="00F5353B">
        <w:rPr>
          <w:rFonts w:ascii="TheSerif LP3 Light" w:hAnsi="TheSerif LP3 Light"/>
          <w:b/>
          <w:bCs/>
        </w:rPr>
        <w:t xml:space="preserve"> </w:t>
      </w:r>
      <w:r w:rsidR="00723424" w:rsidRPr="00F5353B">
        <w:rPr>
          <w:rFonts w:ascii="TheSerif LP3 Light" w:hAnsi="TheSerif LP3 Light"/>
          <w:b/>
          <w:bCs/>
        </w:rPr>
        <w:t>28</w:t>
      </w:r>
      <w:r w:rsidRPr="00F5353B">
        <w:rPr>
          <w:rFonts w:ascii="TheSerif LP3 Light" w:hAnsi="TheSerif LP3 Light"/>
          <w:b/>
          <w:bCs/>
        </w:rPr>
        <w:t>. März 2025</w:t>
      </w:r>
      <w:r w:rsidRPr="0038666D">
        <w:rPr>
          <w:rFonts w:ascii="TheSerif LP3 Light" w:hAnsi="TheSerif LP3 Light"/>
        </w:rPr>
        <w:t xml:space="preserve"> per E-Mail bei der </w:t>
      </w:r>
      <w:proofErr w:type="spellStart"/>
      <w:r w:rsidRPr="0038666D">
        <w:rPr>
          <w:rFonts w:ascii="TheSerif LP3 Light" w:hAnsi="TheSerif LP3 Light"/>
        </w:rPr>
        <w:t>pädquis</w:t>
      </w:r>
      <w:proofErr w:type="spellEnd"/>
      <w:r w:rsidRPr="0038666D">
        <w:rPr>
          <w:rFonts w:ascii="TheSerif LP3 Light" w:hAnsi="TheSerif LP3 Light"/>
        </w:rPr>
        <w:t xml:space="preserve"> Stiftung (kita-qualitaetsmonitoring@paedquis.de) </w:t>
      </w:r>
      <w:r w:rsidR="00352011" w:rsidRPr="0038666D">
        <w:rPr>
          <w:rFonts w:ascii="TheSerif LP3 Light" w:hAnsi="TheSerif LP3 Light"/>
        </w:rPr>
        <w:t>einzureichen</w:t>
      </w:r>
      <w:r w:rsidR="006D56A1" w:rsidRPr="0038666D">
        <w:rPr>
          <w:rFonts w:ascii="TheSerif LP3 Light" w:hAnsi="TheSerif LP3 Light"/>
        </w:rPr>
        <w:t>. Ggf. wird</w:t>
      </w:r>
      <w:r w:rsidR="002959A4" w:rsidRPr="0038666D">
        <w:rPr>
          <w:rFonts w:ascii="TheSerif LP3 Light" w:hAnsi="TheSerif LP3 Light"/>
        </w:rPr>
        <w:t xml:space="preserve"> </w:t>
      </w:r>
      <w:r w:rsidR="00352011" w:rsidRPr="0038666D">
        <w:rPr>
          <w:rFonts w:ascii="TheSerif LP3 Light" w:hAnsi="TheSerif LP3 Light"/>
        </w:rPr>
        <w:t>n</w:t>
      </w:r>
      <w:r w:rsidR="008818E7" w:rsidRPr="0038666D">
        <w:rPr>
          <w:rFonts w:ascii="TheSerif LP3 Light" w:hAnsi="TheSerif LP3 Light"/>
        </w:rPr>
        <w:t xml:space="preserve">ach der ersten Auswahlrunde </w:t>
      </w:r>
      <w:r w:rsidR="002959A4" w:rsidRPr="0038666D">
        <w:rPr>
          <w:rFonts w:ascii="TheSerif LP3 Light" w:hAnsi="TheSerif LP3 Light"/>
        </w:rPr>
        <w:t>ein weitere</w:t>
      </w:r>
      <w:r w:rsidR="00352011" w:rsidRPr="0038666D">
        <w:rPr>
          <w:rFonts w:ascii="TheSerif LP3 Light" w:hAnsi="TheSerif LP3 Light"/>
        </w:rPr>
        <w:t>r</w:t>
      </w:r>
      <w:r w:rsidR="002959A4" w:rsidRPr="0038666D">
        <w:rPr>
          <w:rFonts w:ascii="TheSerif LP3 Light" w:hAnsi="TheSerif LP3 Light"/>
        </w:rPr>
        <w:t xml:space="preserve"> Bewerbungszeitraum</w:t>
      </w:r>
      <w:r w:rsidR="00832DC0" w:rsidRPr="0038666D">
        <w:rPr>
          <w:rFonts w:ascii="TheSerif LP3 Light" w:hAnsi="TheSerif LP3 Light"/>
        </w:rPr>
        <w:t xml:space="preserve"> angesetzt</w:t>
      </w:r>
      <w:r w:rsidR="006D56A1" w:rsidRPr="0038666D">
        <w:rPr>
          <w:rFonts w:ascii="TheSerif LP3 Light" w:hAnsi="TheSerif LP3 Light"/>
        </w:rPr>
        <w:t>, wenn</w:t>
      </w:r>
      <w:r w:rsidR="00A828AE" w:rsidRPr="0038666D">
        <w:rPr>
          <w:rFonts w:ascii="TheSerif LP3 Light" w:hAnsi="TheSerif LP3 Light"/>
        </w:rPr>
        <w:t xml:space="preserve"> noch Plätze im Projekt frei sind. </w:t>
      </w:r>
      <w:r w:rsidR="008E1F4F" w:rsidRPr="0038666D">
        <w:rPr>
          <w:rFonts w:ascii="TheSerif LP3 Light" w:hAnsi="TheSerif LP3 Light"/>
        </w:rPr>
        <w:t>Bewerbung</w:t>
      </w:r>
      <w:r w:rsidR="00AD38A7" w:rsidRPr="0038666D">
        <w:rPr>
          <w:rFonts w:ascii="TheSerif LP3 Light" w:hAnsi="TheSerif LP3 Light"/>
        </w:rPr>
        <w:t>en</w:t>
      </w:r>
      <w:r w:rsidR="008E1F4F" w:rsidRPr="0038666D">
        <w:rPr>
          <w:rFonts w:ascii="TheSerif LP3 Light" w:hAnsi="TheSerif LP3 Light"/>
        </w:rPr>
        <w:t xml:space="preserve">, die erst </w:t>
      </w:r>
      <w:r w:rsidR="00132C7E" w:rsidRPr="0038666D">
        <w:rPr>
          <w:rFonts w:ascii="TheSerif LP3 Light" w:hAnsi="TheSerif LP3 Light"/>
        </w:rPr>
        <w:t>zu einem späteren Zeitpunkt</w:t>
      </w:r>
      <w:r w:rsidR="001C605A" w:rsidRPr="0038666D">
        <w:rPr>
          <w:rFonts w:ascii="TheSerif LP3 Light" w:hAnsi="TheSerif LP3 Light"/>
        </w:rPr>
        <w:t xml:space="preserve"> </w:t>
      </w:r>
      <w:r w:rsidR="006F6E11" w:rsidRPr="0038666D">
        <w:rPr>
          <w:rFonts w:ascii="TheSerif LP3 Light" w:hAnsi="TheSerif LP3 Light"/>
        </w:rPr>
        <w:t>möglich sind (z.</w:t>
      </w:r>
      <w:r w:rsidR="00ED6D41">
        <w:rPr>
          <w:rFonts w:ascii="TheSerif LP3 Light" w:hAnsi="TheSerif LP3 Light"/>
        </w:rPr>
        <w:t xml:space="preserve"> </w:t>
      </w:r>
      <w:r w:rsidR="006F6E11" w:rsidRPr="0038666D">
        <w:rPr>
          <w:rFonts w:ascii="TheSerif LP3 Light" w:hAnsi="TheSerif LP3 Light"/>
        </w:rPr>
        <w:t xml:space="preserve">B. </w:t>
      </w:r>
      <w:r w:rsidR="00587998" w:rsidRPr="0038666D">
        <w:rPr>
          <w:rFonts w:ascii="TheSerif LP3 Light" w:hAnsi="TheSerif LP3 Light"/>
        </w:rPr>
        <w:t xml:space="preserve">bei geplanten oder </w:t>
      </w:r>
      <w:r w:rsidR="00217CE8" w:rsidRPr="0038666D">
        <w:rPr>
          <w:rFonts w:ascii="TheSerif LP3 Light" w:hAnsi="TheSerif LP3 Light"/>
        </w:rPr>
        <w:t xml:space="preserve">bereits </w:t>
      </w:r>
      <w:r w:rsidR="00587998" w:rsidRPr="0038666D">
        <w:rPr>
          <w:rFonts w:ascii="TheSerif LP3 Light" w:hAnsi="TheSerif LP3 Light"/>
        </w:rPr>
        <w:t>eingereichten</w:t>
      </w:r>
      <w:r w:rsidR="00217CE8" w:rsidRPr="0038666D">
        <w:rPr>
          <w:rFonts w:ascii="TheSerif LP3 Light" w:hAnsi="TheSerif LP3 Light"/>
        </w:rPr>
        <w:t>,</w:t>
      </w:r>
      <w:r w:rsidR="00587998" w:rsidRPr="0038666D">
        <w:rPr>
          <w:rFonts w:ascii="TheSerif LP3 Light" w:hAnsi="TheSerif LP3 Light"/>
        </w:rPr>
        <w:t xml:space="preserve"> aber noch nicht genehmigten </w:t>
      </w:r>
      <w:r w:rsidR="00C146B5" w:rsidRPr="0038666D">
        <w:rPr>
          <w:rFonts w:ascii="TheSerif LP3 Light" w:hAnsi="TheSerif LP3 Light"/>
        </w:rPr>
        <w:t>Erprobungskonzepten)</w:t>
      </w:r>
      <w:r w:rsidR="00132C7E" w:rsidRPr="0038666D">
        <w:rPr>
          <w:rFonts w:ascii="TheSerif LP3 Light" w:hAnsi="TheSerif LP3 Light"/>
        </w:rPr>
        <w:t>, können angefragt werden</w:t>
      </w:r>
      <w:r w:rsidR="0080367F" w:rsidRPr="0038666D">
        <w:rPr>
          <w:rFonts w:ascii="TheSerif LP3 Light" w:hAnsi="TheSerif LP3 Light"/>
        </w:rPr>
        <w:t>.</w:t>
      </w:r>
    </w:p>
    <w:p w14:paraId="2B3D19AA" w14:textId="0C5FF967" w:rsidR="003F1A64" w:rsidRPr="0038666D" w:rsidRDefault="003F1A64" w:rsidP="003F1A64">
      <w:pPr>
        <w:pStyle w:val="Kopfzeile"/>
        <w:tabs>
          <w:tab w:val="clear" w:pos="4536"/>
          <w:tab w:val="clear" w:pos="9072"/>
        </w:tabs>
        <w:spacing w:line="360" w:lineRule="auto"/>
        <w:rPr>
          <w:rFonts w:ascii="TheSerif LP3 Light" w:hAnsi="TheSerif LP3 Light"/>
        </w:rPr>
      </w:pPr>
      <w:r w:rsidRPr="0038666D">
        <w:rPr>
          <w:rFonts w:ascii="TheSerif LP3 Light" w:hAnsi="TheSerif LP3 Light"/>
        </w:rPr>
        <w:t xml:space="preserve">Folgende Unterlagen sind </w:t>
      </w:r>
      <w:r w:rsidR="00F145F5" w:rsidRPr="0038666D">
        <w:rPr>
          <w:rFonts w:ascii="TheSerif LP3 Light" w:hAnsi="TheSerif LP3 Light"/>
        </w:rPr>
        <w:t>für die Bewer</w:t>
      </w:r>
      <w:r w:rsidR="000B2025" w:rsidRPr="0038666D">
        <w:rPr>
          <w:rFonts w:ascii="TheSerif LP3 Light" w:hAnsi="TheSerif LP3 Light"/>
        </w:rPr>
        <w:t xml:space="preserve">bung </w:t>
      </w:r>
      <w:r w:rsidR="00503B38" w:rsidRPr="0038666D">
        <w:rPr>
          <w:rFonts w:ascii="TheSerif LP3 Light" w:hAnsi="TheSerif LP3 Light"/>
        </w:rPr>
        <w:t>durch den</w:t>
      </w:r>
      <w:r w:rsidR="000B2025" w:rsidRPr="0038666D">
        <w:rPr>
          <w:rFonts w:ascii="TheSerif LP3 Light" w:hAnsi="TheSerif LP3 Light"/>
        </w:rPr>
        <w:t xml:space="preserve"> Träger </w:t>
      </w:r>
      <w:r w:rsidR="00503B38" w:rsidRPr="0038666D">
        <w:rPr>
          <w:rFonts w:ascii="TheSerif LP3 Light" w:hAnsi="TheSerif LP3 Light"/>
        </w:rPr>
        <w:t xml:space="preserve">(ggf. für jede einzelne Einrichtung) </w:t>
      </w:r>
      <w:r w:rsidRPr="0038666D">
        <w:rPr>
          <w:rFonts w:ascii="TheSerif LP3 Light" w:hAnsi="TheSerif LP3 Light"/>
        </w:rPr>
        <w:t>einzureichen:</w:t>
      </w:r>
    </w:p>
    <w:p w14:paraId="620E47DA" w14:textId="00FA5BF0" w:rsidR="003F1A64" w:rsidRPr="0038666D" w:rsidRDefault="003F1A64" w:rsidP="003F1A64">
      <w:pPr>
        <w:pStyle w:val="Listenabsatz"/>
        <w:numPr>
          <w:ilvl w:val="0"/>
          <w:numId w:val="34"/>
        </w:numPr>
        <w:spacing w:line="360" w:lineRule="auto"/>
        <w:rPr>
          <w:rFonts w:ascii="TheSerif LP3 Light" w:hAnsi="TheSerif LP3 Light"/>
        </w:rPr>
      </w:pPr>
      <w:r w:rsidRPr="0038666D">
        <w:rPr>
          <w:rFonts w:ascii="TheSerif LP3 Light" w:hAnsi="TheSerif LP3 Light"/>
        </w:rPr>
        <w:t>das ausgefüllte Bewerbungsformular</w:t>
      </w:r>
      <w:r w:rsidR="002B21FE" w:rsidRPr="0038666D">
        <w:rPr>
          <w:rFonts w:ascii="TheSerif LP3 Light" w:hAnsi="TheSerif LP3 Light"/>
        </w:rPr>
        <w:t xml:space="preserve"> </w:t>
      </w:r>
      <w:r w:rsidR="002B21FE" w:rsidRPr="00A96E8D">
        <w:rPr>
          <w:rFonts w:ascii="TheSerif LP3 Light" w:hAnsi="TheSerif LP3 Light"/>
          <w:highlight w:val="cyan"/>
        </w:rPr>
        <w:t>(online verfügbar unter</w:t>
      </w:r>
      <w:proofErr w:type="gramStart"/>
      <w:r w:rsidR="002B21FE" w:rsidRPr="00A96E8D">
        <w:rPr>
          <w:rFonts w:ascii="TheSerif LP3 Light" w:hAnsi="TheSerif LP3 Light"/>
          <w:highlight w:val="cyan"/>
        </w:rPr>
        <w:t xml:space="preserve"> ….</w:t>
      </w:r>
      <w:proofErr w:type="gramEnd"/>
      <w:r w:rsidR="002B21FE" w:rsidRPr="00A96E8D">
        <w:rPr>
          <w:rFonts w:ascii="TheSerif LP3 Light" w:hAnsi="TheSerif LP3 Light"/>
          <w:highlight w:val="cyan"/>
        </w:rPr>
        <w:t>)</w:t>
      </w:r>
      <w:r w:rsidRPr="00A96E8D">
        <w:rPr>
          <w:rFonts w:ascii="TheSerif LP3 Light" w:hAnsi="TheSerif LP3 Light"/>
          <w:highlight w:val="cyan"/>
        </w:rPr>
        <w:t>,</w:t>
      </w:r>
    </w:p>
    <w:p w14:paraId="58E75FC5" w14:textId="77777777" w:rsidR="003F1A64" w:rsidRPr="0038666D" w:rsidRDefault="003F1A64" w:rsidP="003F1A64">
      <w:pPr>
        <w:pStyle w:val="Listenabsatz"/>
        <w:numPr>
          <w:ilvl w:val="0"/>
          <w:numId w:val="34"/>
        </w:numPr>
        <w:spacing w:line="360" w:lineRule="auto"/>
        <w:rPr>
          <w:rFonts w:ascii="TheSerif LP3 Light" w:hAnsi="TheSerif LP3 Light"/>
        </w:rPr>
      </w:pPr>
      <w:r w:rsidRPr="0038666D">
        <w:rPr>
          <w:rFonts w:ascii="TheSerif LP3 Light" w:hAnsi="TheSerif LP3 Light"/>
        </w:rPr>
        <w:t xml:space="preserve">der eingereichte Antrag auf Erprobung eines Konzepts gem. § 11 </w:t>
      </w:r>
      <w:proofErr w:type="spellStart"/>
      <w:r w:rsidRPr="0038666D">
        <w:rPr>
          <w:rFonts w:ascii="TheSerif LP3 Light" w:hAnsi="TheSerif LP3 Light"/>
        </w:rPr>
        <w:t>KiTaG</w:t>
      </w:r>
      <w:proofErr w:type="spellEnd"/>
      <w:r w:rsidRPr="0038666D">
        <w:rPr>
          <w:rFonts w:ascii="TheSerif LP3 Light" w:hAnsi="TheSerif LP3 Light"/>
        </w:rPr>
        <w:t>,</w:t>
      </w:r>
    </w:p>
    <w:p w14:paraId="3F51DFC9" w14:textId="77777777" w:rsidR="003F1A64" w:rsidRPr="0038666D" w:rsidRDefault="003F1A64" w:rsidP="003F1A64">
      <w:pPr>
        <w:pStyle w:val="Listenabsatz"/>
        <w:numPr>
          <w:ilvl w:val="0"/>
          <w:numId w:val="34"/>
        </w:numPr>
        <w:spacing w:line="360" w:lineRule="auto"/>
        <w:rPr>
          <w:rFonts w:ascii="TheSerif LP3 Light" w:hAnsi="TheSerif LP3 Light"/>
        </w:rPr>
      </w:pPr>
      <w:r w:rsidRPr="0038666D">
        <w:rPr>
          <w:rFonts w:ascii="TheSerif LP3 Light" w:hAnsi="TheSerif LP3 Light"/>
        </w:rPr>
        <w:t>das Konzept der Erprobung,</w:t>
      </w:r>
    </w:p>
    <w:p w14:paraId="4302E5FB" w14:textId="71172CAC" w:rsidR="003F1A64" w:rsidRPr="0038666D" w:rsidRDefault="003F1A64" w:rsidP="003F1A64">
      <w:pPr>
        <w:pStyle w:val="Listenabsatz"/>
        <w:numPr>
          <w:ilvl w:val="0"/>
          <w:numId w:val="34"/>
        </w:numPr>
        <w:spacing w:line="360" w:lineRule="auto"/>
        <w:rPr>
          <w:rFonts w:ascii="TheSerif LP3 Light" w:hAnsi="TheSerif LP3 Light"/>
        </w:rPr>
      </w:pPr>
      <w:r w:rsidRPr="0038666D">
        <w:rPr>
          <w:rFonts w:ascii="TheSerif LP3 Light" w:hAnsi="TheSerif LP3 Light"/>
        </w:rPr>
        <w:t>al</w:t>
      </w:r>
      <w:r w:rsidR="006737E5" w:rsidRPr="0038666D">
        <w:rPr>
          <w:rFonts w:ascii="TheSerif LP3 Light" w:hAnsi="TheSerif LP3 Light"/>
        </w:rPr>
        <w:t>l</w:t>
      </w:r>
      <w:r w:rsidRPr="0038666D">
        <w:rPr>
          <w:rFonts w:ascii="TheSerif LP3 Light" w:hAnsi="TheSerif LP3 Light"/>
        </w:rPr>
        <w:t xml:space="preserve">e weiteren Anlagen/Unterlagen, die mit dem Antrag auf Erprobung eines Konzepts gem. § 11 </w:t>
      </w:r>
      <w:proofErr w:type="spellStart"/>
      <w:r w:rsidRPr="0038666D">
        <w:rPr>
          <w:rFonts w:ascii="TheSerif LP3 Light" w:hAnsi="TheSerif LP3 Light"/>
        </w:rPr>
        <w:t>KiTaG</w:t>
      </w:r>
      <w:proofErr w:type="spellEnd"/>
      <w:r w:rsidRPr="0038666D">
        <w:rPr>
          <w:rFonts w:ascii="TheSerif LP3 Light" w:hAnsi="TheSerif LP3 Light"/>
        </w:rPr>
        <w:t xml:space="preserve"> eingereicht wurden (z. B</w:t>
      </w:r>
      <w:r w:rsidR="00115ADF">
        <w:rPr>
          <w:rFonts w:ascii="TheSerif LP3 Light" w:hAnsi="TheSerif LP3 Light"/>
        </w:rPr>
        <w:t>.</w:t>
      </w:r>
      <w:r w:rsidRPr="0038666D">
        <w:rPr>
          <w:rFonts w:ascii="TheSerif LP3 Light" w:hAnsi="TheSerif LP3 Light"/>
        </w:rPr>
        <w:t xml:space="preserve"> Darstellung des Beteiligungsprozesses auf örtlicher Ebene etc.)</w:t>
      </w:r>
      <w:r w:rsidR="009E7517" w:rsidRPr="0038666D">
        <w:rPr>
          <w:rFonts w:ascii="TheSerif LP3 Light" w:hAnsi="TheSerif LP3 Light"/>
        </w:rPr>
        <w:t>,</w:t>
      </w:r>
    </w:p>
    <w:p w14:paraId="51DDF60B" w14:textId="2119C191" w:rsidR="00020D57" w:rsidRPr="0038666D" w:rsidRDefault="006737E5" w:rsidP="00204D16">
      <w:pPr>
        <w:pStyle w:val="Listenabsatz"/>
        <w:numPr>
          <w:ilvl w:val="0"/>
          <w:numId w:val="34"/>
        </w:numPr>
        <w:spacing w:after="0" w:line="360" w:lineRule="auto"/>
        <w:rPr>
          <w:rFonts w:ascii="TheSerif LP3 Light" w:hAnsi="TheSerif LP3 Light"/>
        </w:rPr>
      </w:pPr>
      <w:r w:rsidRPr="0038666D">
        <w:rPr>
          <w:rFonts w:ascii="TheSerif LP3 Light" w:hAnsi="TheSerif LP3 Light"/>
        </w:rPr>
        <w:t>e</w:t>
      </w:r>
      <w:r w:rsidR="003F1A64" w:rsidRPr="0038666D">
        <w:rPr>
          <w:rFonts w:ascii="TheSerif LP3 Light" w:hAnsi="TheSerif LP3 Light"/>
        </w:rPr>
        <w:t>in Nachweis zur Genehmigung des Konzepts</w:t>
      </w:r>
      <w:r w:rsidR="00566446" w:rsidRPr="0038666D">
        <w:rPr>
          <w:rFonts w:ascii="TheSerif LP3 Light" w:hAnsi="TheSerif LP3 Light"/>
        </w:rPr>
        <w:t>.</w:t>
      </w:r>
    </w:p>
    <w:p w14:paraId="4FA79530" w14:textId="70C679BA" w:rsidR="00720A10" w:rsidRPr="00E92332" w:rsidRDefault="001A03FD" w:rsidP="00061177">
      <w:pPr>
        <w:pStyle w:val="berschrift1"/>
      </w:pPr>
      <w:bookmarkStart w:id="6" w:name="_Toc187933307"/>
      <w:r w:rsidRPr="00115ADF">
        <w:t>Auswahl</w:t>
      </w:r>
      <w:r w:rsidR="00720A10" w:rsidRPr="00115ADF">
        <w:t>ver</w:t>
      </w:r>
      <w:r w:rsidR="00720A10">
        <w:t>fahren</w:t>
      </w:r>
      <w:bookmarkEnd w:id="6"/>
    </w:p>
    <w:p w14:paraId="6B1327A1" w14:textId="77777777" w:rsidR="00720A10" w:rsidRPr="00204D16" w:rsidRDefault="00720A10" w:rsidP="00204D16">
      <w:pPr>
        <w:pStyle w:val="Kopfzeile"/>
        <w:tabs>
          <w:tab w:val="clear" w:pos="4536"/>
          <w:tab w:val="clear" w:pos="9072"/>
        </w:tabs>
        <w:spacing w:line="360" w:lineRule="auto"/>
        <w:rPr>
          <w:rFonts w:ascii="TheSerif LP3 Light" w:hAnsi="TheSerif LP3 Light"/>
          <w:b/>
        </w:rPr>
      </w:pPr>
    </w:p>
    <w:p w14:paraId="58E4397B" w14:textId="7706BCBE" w:rsidR="00720A10" w:rsidRPr="00115ADF" w:rsidRDefault="00720A10" w:rsidP="00720A10">
      <w:pPr>
        <w:spacing w:line="360" w:lineRule="auto"/>
        <w:rPr>
          <w:rFonts w:ascii="TheSerif LP3 Light" w:hAnsi="TheSerif LP3 Light"/>
        </w:rPr>
      </w:pPr>
      <w:r w:rsidRPr="00115ADF">
        <w:rPr>
          <w:rFonts w:ascii="TheSerif LP3 Light" w:hAnsi="TheSerif LP3 Light"/>
        </w:rPr>
        <w:t>Eine Jury</w:t>
      </w:r>
      <w:r w:rsidR="0029411F" w:rsidRPr="00115ADF">
        <w:rPr>
          <w:rFonts w:ascii="TheSerif LP3 Light" w:hAnsi="TheSerif LP3 Light"/>
        </w:rPr>
        <w:t>, bestehend aus</w:t>
      </w:r>
      <w:r w:rsidRPr="00115ADF">
        <w:rPr>
          <w:rFonts w:ascii="TheSerif LP3 Light" w:hAnsi="TheSerif LP3 Light"/>
        </w:rPr>
        <w:t xml:space="preserve"> </w:t>
      </w:r>
      <w:r w:rsidR="00236E87">
        <w:rPr>
          <w:rFonts w:ascii="TheSerif LP3 Light" w:hAnsi="TheSerif LP3 Light"/>
        </w:rPr>
        <w:t>Fachleuten</w:t>
      </w:r>
      <w:r w:rsidR="0029411F" w:rsidRPr="00115ADF">
        <w:rPr>
          <w:rFonts w:ascii="TheSerif LP3 Light" w:hAnsi="TheSerif LP3 Light"/>
        </w:rPr>
        <w:t xml:space="preserve"> aus </w:t>
      </w:r>
      <w:r w:rsidR="00400C59" w:rsidRPr="00115ADF">
        <w:rPr>
          <w:rFonts w:ascii="TheSerif LP3 Light" w:hAnsi="TheSerif LP3 Light"/>
        </w:rPr>
        <w:t xml:space="preserve">Bildungsadministration, </w:t>
      </w:r>
      <w:r w:rsidR="0029411F" w:rsidRPr="00115ADF">
        <w:rPr>
          <w:rFonts w:ascii="TheSerif LP3 Light" w:hAnsi="TheSerif LP3 Light"/>
        </w:rPr>
        <w:t xml:space="preserve">Fachpraxis und Wissenschaft, </w:t>
      </w:r>
      <w:r w:rsidRPr="00115ADF">
        <w:rPr>
          <w:rFonts w:ascii="TheSerif LP3 Light" w:hAnsi="TheSerif LP3 Light"/>
        </w:rPr>
        <w:t xml:space="preserve">begutachtet die eingehenden Anträge und spricht eine Empfehlung an die Geschäftsführung der Stiftung Kinderland aus. Die Entscheidung über die Anträge liegt bei der Stiftung Kinderland </w:t>
      </w:r>
      <w:r w:rsidRPr="00115ADF">
        <w:rPr>
          <w:rFonts w:ascii="TheSerif LP3 Light" w:hAnsi="TheSerif LP3 Light"/>
        </w:rPr>
        <w:lastRenderedPageBreak/>
        <w:t>Baden-Württemberg. Insgesamt können bis zu 30 Träger und insgesamt bis zu 80 Kitas am Pro</w:t>
      </w:r>
      <w:r w:rsidR="00973CC3" w:rsidRPr="00115ADF">
        <w:rPr>
          <w:rFonts w:ascii="TheSerif LP3 Light" w:hAnsi="TheSerif LP3 Light"/>
        </w:rPr>
        <w:t>gramm</w:t>
      </w:r>
      <w:r w:rsidRPr="00115ADF">
        <w:rPr>
          <w:rFonts w:ascii="TheSerif LP3 Light" w:hAnsi="TheSerif LP3 Light"/>
        </w:rPr>
        <w:t xml:space="preserve"> teilnehmen. </w:t>
      </w:r>
    </w:p>
    <w:p w14:paraId="62182051" w14:textId="42246C69" w:rsidR="00720A10" w:rsidRPr="005311FF" w:rsidRDefault="00720A10" w:rsidP="00720A10">
      <w:pPr>
        <w:spacing w:line="360" w:lineRule="auto"/>
        <w:rPr>
          <w:rFonts w:ascii="TheSerif LP3 Light" w:hAnsi="TheSerif LP3 Light"/>
        </w:rPr>
      </w:pPr>
      <w:r w:rsidRPr="00115ADF">
        <w:rPr>
          <w:rFonts w:ascii="TheSerif LP3 Light" w:hAnsi="TheSerif LP3 Light"/>
        </w:rPr>
        <w:t xml:space="preserve">Die Antragsteller werden nach der Jurysitzung </w:t>
      </w:r>
      <w:r w:rsidRPr="00F5353B">
        <w:rPr>
          <w:rFonts w:ascii="TheSerif LP3 Light" w:hAnsi="TheSerif LP3 Light"/>
        </w:rPr>
        <w:t xml:space="preserve">voraussichtlich </w:t>
      </w:r>
      <w:r w:rsidR="00723424" w:rsidRPr="00F5353B">
        <w:rPr>
          <w:rFonts w:ascii="TheSerif LP3 Light" w:hAnsi="TheSerif LP3 Light"/>
        </w:rPr>
        <w:t>Anfang Mai</w:t>
      </w:r>
      <w:r w:rsidRPr="00F5353B">
        <w:rPr>
          <w:rFonts w:ascii="TheSerif LP3 Light" w:hAnsi="TheSerif LP3 Light"/>
        </w:rPr>
        <w:t xml:space="preserve"> 2025,</w:t>
      </w:r>
      <w:r w:rsidRPr="005311FF">
        <w:rPr>
          <w:rFonts w:ascii="TheSerif LP3 Light" w:hAnsi="TheSerif LP3 Light"/>
        </w:rPr>
        <w:t xml:space="preserve"> über die Entscheidung der Stiftung Kinderland unterrichtet. </w:t>
      </w:r>
    </w:p>
    <w:p w14:paraId="43C9E7F7" w14:textId="454BD777" w:rsidR="00946E02" w:rsidRPr="007A2FD5" w:rsidRDefault="00720A10" w:rsidP="007A2FD5">
      <w:pPr>
        <w:spacing w:line="360" w:lineRule="auto"/>
        <w:rPr>
          <w:rFonts w:ascii="TheSerif LP3 Light" w:hAnsi="TheSerif LP3 Light"/>
        </w:rPr>
      </w:pPr>
      <w:r w:rsidRPr="00E92332">
        <w:rPr>
          <w:rFonts w:ascii="TheSerif LP3 Light" w:hAnsi="TheSerif LP3 Light"/>
        </w:rPr>
        <w:t xml:space="preserve">Ein Rechtsanspruch auf Berücksichtigung eines Antrags besteht nicht; die Entscheidung der Stiftung Kinderland muss nicht begründet werden. </w:t>
      </w:r>
    </w:p>
    <w:p w14:paraId="1849E06E" w14:textId="7861D083" w:rsidR="00946E02" w:rsidRPr="00730D08" w:rsidRDefault="00946E02" w:rsidP="00946E02">
      <w:pPr>
        <w:pStyle w:val="berschrift1"/>
      </w:pPr>
      <w:bookmarkStart w:id="7" w:name="_Toc187933308"/>
      <w:r w:rsidRPr="00730D08">
        <w:t>Kontaktperson bei Rückfragen</w:t>
      </w:r>
      <w:bookmarkEnd w:id="7"/>
    </w:p>
    <w:p w14:paraId="2F9AD198" w14:textId="77777777" w:rsidR="00946E02" w:rsidRPr="00204D16" w:rsidRDefault="00946E02" w:rsidP="00204D16">
      <w:pPr>
        <w:pStyle w:val="Kopfzeile"/>
        <w:tabs>
          <w:tab w:val="clear" w:pos="4536"/>
          <w:tab w:val="clear" w:pos="9072"/>
        </w:tabs>
        <w:spacing w:line="360" w:lineRule="auto"/>
        <w:rPr>
          <w:rFonts w:ascii="TheSerif LP3 Light" w:hAnsi="TheSerif LP3 Light"/>
          <w:b/>
        </w:rPr>
      </w:pPr>
    </w:p>
    <w:p w14:paraId="6CF890CE" w14:textId="1DF48453" w:rsidR="006241BB" w:rsidRPr="006241BB" w:rsidRDefault="00946E02" w:rsidP="006241BB">
      <w:pPr>
        <w:pStyle w:val="Kopfzeile"/>
        <w:spacing w:line="360" w:lineRule="auto"/>
        <w:rPr>
          <w:rFonts w:ascii="TheSerif LP3 Light" w:hAnsi="TheSerif LP3 Light"/>
        </w:rPr>
      </w:pPr>
      <w:r w:rsidRPr="00730D08">
        <w:rPr>
          <w:rFonts w:ascii="TheSerif LP3 Light" w:hAnsi="TheSerif LP3 Light"/>
        </w:rPr>
        <w:t xml:space="preserve">Bei Fragen zur Ausschreibung und zum </w:t>
      </w:r>
      <w:r w:rsidR="00BA6E09" w:rsidRPr="00730D08">
        <w:rPr>
          <w:rFonts w:ascii="TheSerif LP3 Light" w:hAnsi="TheSerif LP3 Light"/>
        </w:rPr>
        <w:t>Bewerbungs</w:t>
      </w:r>
      <w:r w:rsidRPr="00730D08">
        <w:rPr>
          <w:rFonts w:ascii="TheSerif LP3 Light" w:hAnsi="TheSerif LP3 Light"/>
        </w:rPr>
        <w:t xml:space="preserve">verfahren wenden Sie sich gerne an das Projektteam bei der </w:t>
      </w:r>
      <w:proofErr w:type="spellStart"/>
      <w:r w:rsidRPr="00730D08">
        <w:rPr>
          <w:rFonts w:ascii="TheSerif LP3 Light" w:hAnsi="TheSerif LP3 Light"/>
        </w:rPr>
        <w:t>pädquis</w:t>
      </w:r>
      <w:proofErr w:type="spellEnd"/>
      <w:r w:rsidRPr="00730D08">
        <w:rPr>
          <w:rFonts w:ascii="TheSerif LP3 Light" w:hAnsi="TheSerif LP3 Light"/>
        </w:rPr>
        <w:t xml:space="preserve"> Stiftung (Tel</w:t>
      </w:r>
      <w:r w:rsidR="0065135B">
        <w:rPr>
          <w:rFonts w:ascii="TheSerif LP3 Light" w:hAnsi="TheSerif LP3 Light"/>
        </w:rPr>
        <w:t>.:</w:t>
      </w:r>
      <w:r w:rsidRPr="00730D08">
        <w:rPr>
          <w:rFonts w:ascii="TheSerif LP3 Light" w:hAnsi="TheSerif LP3 Light"/>
        </w:rPr>
        <w:t xml:space="preserve"> 030 720</w:t>
      </w:r>
      <w:r w:rsidR="00FD6ED3">
        <w:rPr>
          <w:rFonts w:ascii="TheSerif LP3 Light" w:hAnsi="TheSerif LP3 Light"/>
        </w:rPr>
        <w:t xml:space="preserve"> </w:t>
      </w:r>
      <w:r w:rsidRPr="00730D08">
        <w:rPr>
          <w:rFonts w:ascii="TheSerif LP3 Light" w:hAnsi="TheSerif LP3 Light"/>
        </w:rPr>
        <w:t xml:space="preserve">061 19, </w:t>
      </w:r>
      <w:r w:rsidR="00782E88" w:rsidRPr="00730D08">
        <w:rPr>
          <w:rFonts w:ascii="TheSerif LP3 Light" w:hAnsi="TheSerif LP3 Light"/>
        </w:rPr>
        <w:t>E-</w:t>
      </w:r>
      <w:r w:rsidRPr="00730D08">
        <w:rPr>
          <w:rFonts w:ascii="TheSerif LP3 Light" w:hAnsi="TheSerif LP3 Light"/>
        </w:rPr>
        <w:t xml:space="preserve">Mail: </w:t>
      </w:r>
      <w:hyperlink r:id="rId12" w:history="1">
        <w:r w:rsidR="002961D6" w:rsidRPr="00730D08">
          <w:rPr>
            <w:rStyle w:val="Hyperlink"/>
            <w:rFonts w:ascii="TheSerif LP3 Light" w:hAnsi="TheSerif LP3 Light"/>
            <w:color w:val="000000" w:themeColor="text1"/>
          </w:rPr>
          <w:t>kita-qualitaetsmonitoring@paedquis.de</w:t>
        </w:r>
      </w:hyperlink>
      <w:r w:rsidRPr="00730D08">
        <w:rPr>
          <w:rFonts w:ascii="TheSerif LP3 Light" w:hAnsi="TheSerif LP3 Light"/>
        </w:rPr>
        <w:t>)</w:t>
      </w:r>
      <w:r w:rsidR="002961D6" w:rsidRPr="00730D08">
        <w:rPr>
          <w:rFonts w:ascii="TheSerif LP3 Light" w:hAnsi="TheSerif LP3 Light"/>
        </w:rPr>
        <w:t>. Ansprechpersonen</w:t>
      </w:r>
      <w:r w:rsidR="00D72610" w:rsidRPr="00730D08">
        <w:rPr>
          <w:rFonts w:ascii="TheSerif LP3 Light" w:hAnsi="TheSerif LP3 Light"/>
        </w:rPr>
        <w:t xml:space="preserve"> </w:t>
      </w:r>
      <w:r w:rsidR="002961D6" w:rsidRPr="00730D08">
        <w:rPr>
          <w:rFonts w:ascii="TheSerif LP3 Light" w:hAnsi="TheSerif LP3 Light"/>
        </w:rPr>
        <w:t xml:space="preserve">sind </w:t>
      </w:r>
      <w:r w:rsidR="007C1BE9" w:rsidRPr="00730D08">
        <w:rPr>
          <w:rFonts w:ascii="TheSerif LP3 Light" w:hAnsi="TheSerif LP3 Light"/>
        </w:rPr>
        <w:t xml:space="preserve">Dr. </w:t>
      </w:r>
      <w:r w:rsidR="004D0544" w:rsidRPr="00730D08">
        <w:rPr>
          <w:rFonts w:ascii="TheSerif LP3 Light" w:hAnsi="TheSerif LP3 Light"/>
        </w:rPr>
        <w:t xml:space="preserve">Marisa </w:t>
      </w:r>
      <w:r w:rsidR="0050672A" w:rsidRPr="00730D08">
        <w:rPr>
          <w:rFonts w:ascii="TheSerif LP3 Light" w:hAnsi="TheSerif LP3 Light"/>
        </w:rPr>
        <w:t xml:space="preserve">Schneider </w:t>
      </w:r>
      <w:r w:rsidR="007C1BE9" w:rsidRPr="00730D08">
        <w:rPr>
          <w:rFonts w:ascii="TheSerif LP3 Light" w:hAnsi="TheSerif LP3 Light"/>
        </w:rPr>
        <w:t>(Operative Projektleitung) und Christin Koch (Wissenschaftliche Mitarbeiterin</w:t>
      </w:r>
      <w:r w:rsidR="002961D6" w:rsidRPr="00730D08">
        <w:rPr>
          <w:rFonts w:ascii="TheSerif LP3 Light" w:hAnsi="TheSerif LP3 Light"/>
        </w:rPr>
        <w:t>)</w:t>
      </w:r>
      <w:r w:rsidR="00BA6E09" w:rsidRPr="00730D08">
        <w:rPr>
          <w:rFonts w:ascii="TheSerif LP3 Light" w:hAnsi="TheSerif LP3 Light"/>
        </w:rPr>
        <w:t>.</w:t>
      </w:r>
    </w:p>
    <w:sectPr w:rsidR="006241BB" w:rsidRPr="006241BB" w:rsidSect="00F74C2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CB96" w14:textId="77777777" w:rsidR="00BC671E" w:rsidRDefault="00BC671E">
      <w:r>
        <w:separator/>
      </w:r>
    </w:p>
  </w:endnote>
  <w:endnote w:type="continuationSeparator" w:id="0">
    <w:p w14:paraId="5ED09285" w14:textId="77777777" w:rsidR="00BC671E" w:rsidRDefault="00BC671E">
      <w:r>
        <w:continuationSeparator/>
      </w:r>
    </w:p>
  </w:endnote>
  <w:endnote w:type="continuationNotice" w:id="1">
    <w:p w14:paraId="2F82D6D8" w14:textId="77777777" w:rsidR="00BC671E" w:rsidRDefault="00BC6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erif LP3 Light">
    <w:altName w:val="Cambria"/>
    <w:panose1 w:val="00000000000000000000"/>
    <w:charset w:val="00"/>
    <w:family w:val="roman"/>
    <w:notTrueType/>
    <w:pitch w:val="variable"/>
    <w:sig w:usb0="A00000FF" w:usb1="500060FB" w:usb2="00000000" w:usb3="00000000" w:csb0="0000009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ma Cond Basic">
    <w:altName w:val="Calibri"/>
    <w:panose1 w:val="00000000000000000000"/>
    <w:charset w:val="00"/>
    <w:family w:val="modern"/>
    <w:notTrueType/>
    <w:pitch w:val="variable"/>
    <w:sig w:usb0="A00000FF" w:usb1="4000E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3E29" w14:textId="22EEBD5D" w:rsidR="00E92332" w:rsidRPr="00E92332" w:rsidRDefault="008D4F18">
    <w:pPr>
      <w:pStyle w:val="Fuzeile"/>
      <w:pBdr>
        <w:top w:val="single" w:sz="4" w:space="1" w:color="auto"/>
      </w:pBdr>
      <w:rPr>
        <w:rFonts w:ascii="Flama Cond Basic" w:hAnsi="Flama Cond Basic"/>
        <w:sz w:val="20"/>
        <w:szCs w:val="20"/>
      </w:rPr>
    </w:pPr>
    <w:r w:rsidRPr="00E92332">
      <w:rPr>
        <w:rFonts w:ascii="Flama Cond Basic" w:hAnsi="Flama Cond Basic"/>
        <w:sz w:val="20"/>
        <w:szCs w:val="20"/>
      </w:rPr>
      <w:t>Ausschreibu</w:t>
    </w:r>
    <w:r w:rsidR="00096E34">
      <w:rPr>
        <w:rFonts w:ascii="Flama Cond Basic" w:hAnsi="Flama Cond Basic"/>
        <w:sz w:val="20"/>
        <w:szCs w:val="20"/>
      </w:rPr>
      <w:t xml:space="preserve">ng </w:t>
    </w:r>
    <w:r w:rsidR="00525711">
      <w:rPr>
        <w:rFonts w:ascii="Flama Cond Basic" w:hAnsi="Flama Cond Basic"/>
        <w:sz w:val="20"/>
        <w:szCs w:val="20"/>
      </w:rPr>
      <w:t>Kita</w:t>
    </w:r>
    <w:r w:rsidR="00486D72">
      <w:rPr>
        <w:rFonts w:ascii="Flama Cond Basic" w:hAnsi="Flama Cond Basic"/>
        <w:sz w:val="20"/>
        <w:szCs w:val="20"/>
      </w:rPr>
      <w:t>-</w:t>
    </w:r>
    <w:r w:rsidR="00525711">
      <w:rPr>
        <w:rFonts w:ascii="Flama Cond Basic" w:hAnsi="Flama Cond Basic"/>
        <w:sz w:val="20"/>
        <w:szCs w:val="20"/>
      </w:rPr>
      <w:t>Qualitätsmonitoring</w:t>
    </w:r>
    <w:r w:rsidR="00486D72">
      <w:rPr>
        <w:rFonts w:ascii="Flama Cond Basic" w:hAnsi="Flama Cond Basic"/>
        <w:sz w:val="20"/>
        <w:szCs w:val="20"/>
      </w:rPr>
      <w:t xml:space="preserve"> B</w:t>
    </w:r>
    <w:r w:rsidR="00730D08">
      <w:rPr>
        <w:rFonts w:ascii="Flama Cond Basic" w:hAnsi="Flama Cond Basic"/>
        <w:sz w:val="20"/>
        <w:szCs w:val="20"/>
      </w:rPr>
      <w:t>aden-</w:t>
    </w:r>
    <w:r w:rsidR="00486D72">
      <w:rPr>
        <w:rFonts w:ascii="Flama Cond Basic" w:hAnsi="Flama Cond Basic"/>
        <w:sz w:val="20"/>
        <w:szCs w:val="20"/>
      </w:rPr>
      <w:t>W</w:t>
    </w:r>
    <w:r w:rsidR="00730D08">
      <w:rPr>
        <w:rFonts w:ascii="Flama Cond Basic" w:hAnsi="Flama Cond Basic"/>
        <w:sz w:val="20"/>
        <w:szCs w:val="20"/>
      </w:rPr>
      <w:t>ürttemberg</w:t>
    </w:r>
    <w:r w:rsidR="00096E34">
      <w:rPr>
        <w:rFonts w:ascii="Flama Cond Basic" w:hAnsi="Flama Cond Basic"/>
        <w:sz w:val="20"/>
        <w:szCs w:val="20"/>
      </w:rPr>
      <w:tab/>
    </w:r>
    <w:r w:rsidRPr="00E92332">
      <w:rPr>
        <w:rFonts w:ascii="Flama Cond Basic" w:hAnsi="Flama Cond Basic"/>
        <w:sz w:val="20"/>
        <w:szCs w:val="20"/>
      </w:rPr>
      <w:tab/>
    </w:r>
    <w:r w:rsidRPr="00E92332">
      <w:rPr>
        <w:rStyle w:val="Seitenzahl"/>
        <w:rFonts w:ascii="Flama Cond Basic" w:hAnsi="Flama Cond Basic"/>
        <w:sz w:val="20"/>
        <w:szCs w:val="20"/>
      </w:rPr>
      <w:fldChar w:fldCharType="begin"/>
    </w:r>
    <w:r w:rsidRPr="00E92332">
      <w:rPr>
        <w:rStyle w:val="Seitenzahl"/>
        <w:rFonts w:ascii="Flama Cond Basic" w:hAnsi="Flama Cond Basic"/>
        <w:sz w:val="20"/>
        <w:szCs w:val="20"/>
      </w:rPr>
      <w:instrText xml:space="preserve"> PAGE </w:instrText>
    </w:r>
    <w:r w:rsidRPr="00E92332">
      <w:rPr>
        <w:rStyle w:val="Seitenzahl"/>
        <w:rFonts w:ascii="Flama Cond Basic" w:hAnsi="Flama Cond Basic"/>
        <w:sz w:val="20"/>
        <w:szCs w:val="20"/>
      </w:rPr>
      <w:fldChar w:fldCharType="separate"/>
    </w:r>
    <w:r w:rsidR="0018027C">
      <w:rPr>
        <w:rStyle w:val="Seitenzahl"/>
        <w:rFonts w:ascii="Flama Cond Basic" w:hAnsi="Flama Cond Basic"/>
        <w:noProof/>
        <w:sz w:val="20"/>
        <w:szCs w:val="20"/>
      </w:rPr>
      <w:t>4</w:t>
    </w:r>
    <w:r w:rsidRPr="00E92332">
      <w:rPr>
        <w:rStyle w:val="Seitenzahl"/>
        <w:rFonts w:ascii="Flama Cond Basic" w:hAnsi="Flama Cond Basic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A52C7" w14:textId="77777777" w:rsidR="008D4F18" w:rsidRDefault="008D4F18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6F52" w14:textId="77777777" w:rsidR="00BC671E" w:rsidRDefault="00BC671E">
      <w:r>
        <w:separator/>
      </w:r>
    </w:p>
  </w:footnote>
  <w:footnote w:type="continuationSeparator" w:id="0">
    <w:p w14:paraId="030051A9" w14:textId="77777777" w:rsidR="00BC671E" w:rsidRDefault="00BC671E">
      <w:r>
        <w:continuationSeparator/>
      </w:r>
    </w:p>
  </w:footnote>
  <w:footnote w:type="continuationNotice" w:id="1">
    <w:p w14:paraId="21D8303C" w14:textId="77777777" w:rsidR="00BC671E" w:rsidRDefault="00BC6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75DBC" w14:textId="77777777" w:rsidR="008D4F18" w:rsidRDefault="002D4DDA" w:rsidP="00096E34">
    <w:pPr>
      <w:pStyle w:val="Kopfzeile"/>
      <w:jc w:val="right"/>
    </w:pPr>
    <w:r>
      <w:rPr>
        <w:noProof/>
      </w:rPr>
      <w:drawing>
        <wp:inline distT="0" distB="0" distL="0" distR="0" wp14:anchorId="7712C148" wp14:editId="258DEA5C">
          <wp:extent cx="2247900" cy="895350"/>
          <wp:effectExtent l="0" t="0" r="0" b="0"/>
          <wp:docPr id="3" name="Bild 3" descr="Logo_Stiftung_Kinderla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tiftung_Kinderlan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C550" w14:textId="77777777" w:rsidR="008D4F18" w:rsidRDefault="002D4DD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6497EC" wp14:editId="3E252408">
          <wp:simplePos x="0" y="0"/>
          <wp:positionH relativeFrom="page">
            <wp:posOffset>5040630</wp:posOffset>
          </wp:positionH>
          <wp:positionV relativeFrom="page">
            <wp:posOffset>720090</wp:posOffset>
          </wp:positionV>
          <wp:extent cx="2162175" cy="728345"/>
          <wp:effectExtent l="0" t="0" r="9525" b="0"/>
          <wp:wrapNone/>
          <wp:docPr id="2" name="Bild 2" descr="LsBW_LogoLoewe_4c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sBW_LogoLoewe_4c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4441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C26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42A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AA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3C9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88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003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045D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961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22D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64D11"/>
    <w:multiLevelType w:val="hybridMultilevel"/>
    <w:tmpl w:val="C37AC1FE"/>
    <w:lvl w:ilvl="0" w:tplc="4554F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3529F"/>
    <w:multiLevelType w:val="hybridMultilevel"/>
    <w:tmpl w:val="01A8F46C"/>
    <w:lvl w:ilvl="0" w:tplc="DB0C13EE">
      <w:start w:val="1"/>
      <w:numFmt w:val="bullet"/>
      <w:lvlText w:val="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415E0"/>
    <w:multiLevelType w:val="multilevel"/>
    <w:tmpl w:val="FFBC791A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105194A"/>
    <w:multiLevelType w:val="hybridMultilevel"/>
    <w:tmpl w:val="2634E840"/>
    <w:lvl w:ilvl="0" w:tplc="32D698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B0B31"/>
    <w:multiLevelType w:val="multilevel"/>
    <w:tmpl w:val="3F18DD9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B5D59DC"/>
    <w:multiLevelType w:val="hybridMultilevel"/>
    <w:tmpl w:val="35E4FCAE"/>
    <w:lvl w:ilvl="0" w:tplc="89FAB47C">
      <w:start w:val="1"/>
      <w:numFmt w:val="bullet"/>
      <w:pStyle w:val="Erluterung"/>
      <w:lvlText w:val="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A635F"/>
    <w:multiLevelType w:val="hybridMultilevel"/>
    <w:tmpl w:val="EBACBB8E"/>
    <w:lvl w:ilvl="0" w:tplc="B36A9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5C6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C81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92C3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C6E0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30EF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8E9C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B69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14C6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2855E55"/>
    <w:multiLevelType w:val="multilevel"/>
    <w:tmpl w:val="D2F8F69E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u w:color="003B7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61222"/>
    <w:multiLevelType w:val="multilevel"/>
    <w:tmpl w:val="4D588CF4"/>
    <w:lvl w:ilvl="0">
      <w:start w:val="1"/>
      <w:numFmt w:val="bullet"/>
      <w:lvlText w:val="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33676"/>
    <w:multiLevelType w:val="hybridMultilevel"/>
    <w:tmpl w:val="C63C7280"/>
    <w:lvl w:ilvl="0" w:tplc="ACEEBD8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613B8"/>
    <w:multiLevelType w:val="hybridMultilevel"/>
    <w:tmpl w:val="972622D4"/>
    <w:lvl w:ilvl="0" w:tplc="FF1A199A">
      <w:numFmt w:val="bullet"/>
      <w:lvlText w:val="-"/>
      <w:lvlJc w:val="left"/>
      <w:pPr>
        <w:ind w:left="720" w:hanging="360"/>
      </w:pPr>
      <w:rPr>
        <w:rFonts w:ascii="TheSerif LP3 Light" w:eastAsia="Times New Roman" w:hAnsi="TheSerif LP3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80FB0"/>
    <w:multiLevelType w:val="hybridMultilevel"/>
    <w:tmpl w:val="5DA633A4"/>
    <w:lvl w:ilvl="0" w:tplc="0407000F">
      <w:start w:val="1"/>
      <w:numFmt w:val="decimal"/>
      <w:lvlText w:val="%1."/>
      <w:lvlJc w:val="left"/>
      <w:pPr>
        <w:ind w:left="-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1416" w:hanging="360"/>
      </w:pPr>
    </w:lvl>
    <w:lvl w:ilvl="2" w:tplc="0407001B" w:tentative="1">
      <w:start w:val="1"/>
      <w:numFmt w:val="lowerRoman"/>
      <w:lvlText w:val="%3."/>
      <w:lvlJc w:val="right"/>
      <w:pPr>
        <w:ind w:left="-696" w:hanging="180"/>
      </w:pPr>
    </w:lvl>
    <w:lvl w:ilvl="3" w:tplc="0407000F" w:tentative="1">
      <w:start w:val="1"/>
      <w:numFmt w:val="decimal"/>
      <w:lvlText w:val="%4."/>
      <w:lvlJc w:val="left"/>
      <w:pPr>
        <w:ind w:left="24" w:hanging="360"/>
      </w:pPr>
    </w:lvl>
    <w:lvl w:ilvl="4" w:tplc="04070019" w:tentative="1">
      <w:start w:val="1"/>
      <w:numFmt w:val="lowerLetter"/>
      <w:lvlText w:val="%5."/>
      <w:lvlJc w:val="left"/>
      <w:pPr>
        <w:ind w:left="744" w:hanging="360"/>
      </w:pPr>
    </w:lvl>
    <w:lvl w:ilvl="5" w:tplc="0407001B" w:tentative="1">
      <w:start w:val="1"/>
      <w:numFmt w:val="lowerRoman"/>
      <w:lvlText w:val="%6."/>
      <w:lvlJc w:val="right"/>
      <w:pPr>
        <w:ind w:left="1464" w:hanging="180"/>
      </w:pPr>
    </w:lvl>
    <w:lvl w:ilvl="6" w:tplc="0407000F" w:tentative="1">
      <w:start w:val="1"/>
      <w:numFmt w:val="decimal"/>
      <w:lvlText w:val="%7."/>
      <w:lvlJc w:val="left"/>
      <w:pPr>
        <w:ind w:left="2184" w:hanging="360"/>
      </w:pPr>
    </w:lvl>
    <w:lvl w:ilvl="7" w:tplc="04070019" w:tentative="1">
      <w:start w:val="1"/>
      <w:numFmt w:val="lowerLetter"/>
      <w:lvlText w:val="%8."/>
      <w:lvlJc w:val="left"/>
      <w:pPr>
        <w:ind w:left="2904" w:hanging="360"/>
      </w:pPr>
    </w:lvl>
    <w:lvl w:ilvl="8" w:tplc="0407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22" w15:restartNumberingAfterBreak="0">
    <w:nsid w:val="474B4E48"/>
    <w:multiLevelType w:val="hybridMultilevel"/>
    <w:tmpl w:val="849CE4B4"/>
    <w:lvl w:ilvl="0" w:tplc="6DEED1D6">
      <w:numFmt w:val="bullet"/>
      <w:lvlText w:val="-"/>
      <w:lvlJc w:val="left"/>
      <w:pPr>
        <w:ind w:left="717" w:hanging="360"/>
      </w:pPr>
      <w:rPr>
        <w:rFonts w:ascii="Corbel" w:eastAsiaTheme="minorHAnsi" w:hAnsi="Corbel" w:cstheme="minorBidi" w:hint="default"/>
      </w:rPr>
    </w:lvl>
    <w:lvl w:ilvl="1" w:tplc="0407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97016A1"/>
    <w:multiLevelType w:val="hybridMultilevel"/>
    <w:tmpl w:val="C6AC40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E636A6A"/>
    <w:multiLevelType w:val="hybridMultilevel"/>
    <w:tmpl w:val="1D522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415CE"/>
    <w:multiLevelType w:val="multilevel"/>
    <w:tmpl w:val="E182D1B0"/>
    <w:lvl w:ilvl="0">
      <w:start w:val="1"/>
      <w:numFmt w:val="bullet"/>
      <w:lvlText w:val="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D33C9"/>
    <w:multiLevelType w:val="hybridMultilevel"/>
    <w:tmpl w:val="A61063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350427"/>
    <w:multiLevelType w:val="hybridMultilevel"/>
    <w:tmpl w:val="D068E496"/>
    <w:lvl w:ilvl="0" w:tplc="66F07D00">
      <w:start w:val="1"/>
      <w:numFmt w:val="bullet"/>
      <w:pStyle w:val="Aufzhlung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3B7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A4C99"/>
    <w:multiLevelType w:val="hybridMultilevel"/>
    <w:tmpl w:val="44946C6C"/>
    <w:lvl w:ilvl="0" w:tplc="E2660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02CFC"/>
    <w:multiLevelType w:val="hybridMultilevel"/>
    <w:tmpl w:val="18781F06"/>
    <w:lvl w:ilvl="0" w:tplc="B1080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9AB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984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DB2E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94C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4C87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FCA73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9CE7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0EB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5DB357B1"/>
    <w:multiLevelType w:val="hybridMultilevel"/>
    <w:tmpl w:val="69A2F776"/>
    <w:lvl w:ilvl="0" w:tplc="F5D47282">
      <w:start w:val="1"/>
      <w:numFmt w:val="bullet"/>
      <w:lvlText w:val="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10F92"/>
    <w:multiLevelType w:val="hybridMultilevel"/>
    <w:tmpl w:val="0B808D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B60A1"/>
    <w:multiLevelType w:val="hybridMultilevel"/>
    <w:tmpl w:val="BBAC3EEE"/>
    <w:lvl w:ilvl="0" w:tplc="F5487E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377B89"/>
    <w:multiLevelType w:val="hybridMultilevel"/>
    <w:tmpl w:val="1666AC3E"/>
    <w:lvl w:ilvl="0" w:tplc="61DA783C">
      <w:start w:val="1"/>
      <w:numFmt w:val="bullet"/>
      <w:lvlText w:val="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6AEB13C3"/>
    <w:multiLevelType w:val="hybridMultilevel"/>
    <w:tmpl w:val="9CB2C44C"/>
    <w:lvl w:ilvl="0" w:tplc="4C62E1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A4901"/>
    <w:multiLevelType w:val="hybridMultilevel"/>
    <w:tmpl w:val="E79E2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C17EA"/>
    <w:multiLevelType w:val="multilevel"/>
    <w:tmpl w:val="5ABE948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7290418">
    <w:abstractNumId w:val="11"/>
  </w:num>
  <w:num w:numId="2" w16cid:durableId="1479565203">
    <w:abstractNumId w:val="33"/>
  </w:num>
  <w:num w:numId="3" w16cid:durableId="162168028">
    <w:abstractNumId w:val="18"/>
  </w:num>
  <w:num w:numId="4" w16cid:durableId="2037153703">
    <w:abstractNumId w:val="30"/>
  </w:num>
  <w:num w:numId="5" w16cid:durableId="1740446467">
    <w:abstractNumId w:val="25"/>
  </w:num>
  <w:num w:numId="6" w16cid:durableId="871112712">
    <w:abstractNumId w:val="15"/>
  </w:num>
  <w:num w:numId="7" w16cid:durableId="1291782724">
    <w:abstractNumId w:val="9"/>
  </w:num>
  <w:num w:numId="8" w16cid:durableId="1525485949">
    <w:abstractNumId w:val="7"/>
  </w:num>
  <w:num w:numId="9" w16cid:durableId="1142502677">
    <w:abstractNumId w:val="6"/>
  </w:num>
  <w:num w:numId="10" w16cid:durableId="436366563">
    <w:abstractNumId w:val="5"/>
  </w:num>
  <w:num w:numId="11" w16cid:durableId="17390545">
    <w:abstractNumId w:val="4"/>
  </w:num>
  <w:num w:numId="12" w16cid:durableId="2073035845">
    <w:abstractNumId w:val="8"/>
  </w:num>
  <w:num w:numId="13" w16cid:durableId="1633369364">
    <w:abstractNumId w:val="3"/>
  </w:num>
  <w:num w:numId="14" w16cid:durableId="919558505">
    <w:abstractNumId w:val="2"/>
  </w:num>
  <w:num w:numId="15" w16cid:durableId="10910977">
    <w:abstractNumId w:val="1"/>
  </w:num>
  <w:num w:numId="16" w16cid:durableId="698244347">
    <w:abstractNumId w:val="0"/>
  </w:num>
  <w:num w:numId="17" w16cid:durableId="243687455">
    <w:abstractNumId w:val="12"/>
  </w:num>
  <w:num w:numId="18" w16cid:durableId="1198354545">
    <w:abstractNumId w:val="14"/>
  </w:num>
  <w:num w:numId="19" w16cid:durableId="758528707">
    <w:abstractNumId w:val="27"/>
  </w:num>
  <w:num w:numId="20" w16cid:durableId="812135083">
    <w:abstractNumId w:val="17"/>
  </w:num>
  <w:num w:numId="21" w16cid:durableId="1256862530">
    <w:abstractNumId w:val="19"/>
  </w:num>
  <w:num w:numId="22" w16cid:durableId="368071080">
    <w:abstractNumId w:val="23"/>
  </w:num>
  <w:num w:numId="23" w16cid:durableId="1551646705">
    <w:abstractNumId w:val="10"/>
  </w:num>
  <w:num w:numId="24" w16cid:durableId="943459414">
    <w:abstractNumId w:val="26"/>
  </w:num>
  <w:num w:numId="25" w16cid:durableId="656963118">
    <w:abstractNumId w:val="36"/>
  </w:num>
  <w:num w:numId="26" w16cid:durableId="1985159820">
    <w:abstractNumId w:val="12"/>
  </w:num>
  <w:num w:numId="27" w16cid:durableId="33699907">
    <w:abstractNumId w:val="21"/>
  </w:num>
  <w:num w:numId="28" w16cid:durableId="870339142">
    <w:abstractNumId w:val="32"/>
  </w:num>
  <w:num w:numId="29" w16cid:durableId="958028605">
    <w:abstractNumId w:val="35"/>
  </w:num>
  <w:num w:numId="30" w16cid:durableId="1164855993">
    <w:abstractNumId w:val="13"/>
  </w:num>
  <w:num w:numId="31" w16cid:durableId="1914663131">
    <w:abstractNumId w:val="28"/>
  </w:num>
  <w:num w:numId="32" w16cid:durableId="1179663405">
    <w:abstractNumId w:val="24"/>
  </w:num>
  <w:num w:numId="33" w16cid:durableId="834226658">
    <w:abstractNumId w:val="22"/>
  </w:num>
  <w:num w:numId="34" w16cid:durableId="986207459">
    <w:abstractNumId w:val="31"/>
  </w:num>
  <w:num w:numId="35" w16cid:durableId="953907907">
    <w:abstractNumId w:val="20"/>
  </w:num>
  <w:num w:numId="36" w16cid:durableId="1825584073">
    <w:abstractNumId w:val="34"/>
  </w:num>
  <w:num w:numId="37" w16cid:durableId="1581401629">
    <w:abstractNumId w:val="29"/>
  </w:num>
  <w:num w:numId="38" w16cid:durableId="18535663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09"/>
    <w:rsid w:val="00001343"/>
    <w:rsid w:val="00002284"/>
    <w:rsid w:val="00003421"/>
    <w:rsid w:val="000034D3"/>
    <w:rsid w:val="00004A30"/>
    <w:rsid w:val="00005C61"/>
    <w:rsid w:val="00006B92"/>
    <w:rsid w:val="00016074"/>
    <w:rsid w:val="00016282"/>
    <w:rsid w:val="00017D66"/>
    <w:rsid w:val="000201AE"/>
    <w:rsid w:val="00020D57"/>
    <w:rsid w:val="0002299D"/>
    <w:rsid w:val="00024789"/>
    <w:rsid w:val="00024E15"/>
    <w:rsid w:val="00025A8E"/>
    <w:rsid w:val="00031A7B"/>
    <w:rsid w:val="00031E82"/>
    <w:rsid w:val="00034C2B"/>
    <w:rsid w:val="000353E0"/>
    <w:rsid w:val="00042CC7"/>
    <w:rsid w:val="000431BC"/>
    <w:rsid w:val="00044083"/>
    <w:rsid w:val="00046421"/>
    <w:rsid w:val="000513E9"/>
    <w:rsid w:val="0005785B"/>
    <w:rsid w:val="00057A06"/>
    <w:rsid w:val="00061177"/>
    <w:rsid w:val="00064F60"/>
    <w:rsid w:val="00067067"/>
    <w:rsid w:val="000677D7"/>
    <w:rsid w:val="0007000E"/>
    <w:rsid w:val="00072F8D"/>
    <w:rsid w:val="00074C0B"/>
    <w:rsid w:val="00074F56"/>
    <w:rsid w:val="0007784C"/>
    <w:rsid w:val="0008227F"/>
    <w:rsid w:val="000824AF"/>
    <w:rsid w:val="00084518"/>
    <w:rsid w:val="0008497D"/>
    <w:rsid w:val="00085D74"/>
    <w:rsid w:val="00087882"/>
    <w:rsid w:val="00093C05"/>
    <w:rsid w:val="00096772"/>
    <w:rsid w:val="00096E34"/>
    <w:rsid w:val="000A2D49"/>
    <w:rsid w:val="000A2FD6"/>
    <w:rsid w:val="000A4A66"/>
    <w:rsid w:val="000A676A"/>
    <w:rsid w:val="000A6B70"/>
    <w:rsid w:val="000B2025"/>
    <w:rsid w:val="000B3E38"/>
    <w:rsid w:val="000B426F"/>
    <w:rsid w:val="000B519D"/>
    <w:rsid w:val="000C4ADF"/>
    <w:rsid w:val="000C6286"/>
    <w:rsid w:val="000D1FBE"/>
    <w:rsid w:val="000D2A20"/>
    <w:rsid w:val="000D6694"/>
    <w:rsid w:val="000E0417"/>
    <w:rsid w:val="000E2D21"/>
    <w:rsid w:val="000E4E14"/>
    <w:rsid w:val="000E6E74"/>
    <w:rsid w:val="000F1458"/>
    <w:rsid w:val="000F3D24"/>
    <w:rsid w:val="000F52C1"/>
    <w:rsid w:val="000F5597"/>
    <w:rsid w:val="000F7110"/>
    <w:rsid w:val="000F711A"/>
    <w:rsid w:val="000F7D53"/>
    <w:rsid w:val="00102B0C"/>
    <w:rsid w:val="00103400"/>
    <w:rsid w:val="001056F5"/>
    <w:rsid w:val="0011021D"/>
    <w:rsid w:val="00110C15"/>
    <w:rsid w:val="00111580"/>
    <w:rsid w:val="0011371B"/>
    <w:rsid w:val="00115ADF"/>
    <w:rsid w:val="00116663"/>
    <w:rsid w:val="00121951"/>
    <w:rsid w:val="00121FA3"/>
    <w:rsid w:val="001228E5"/>
    <w:rsid w:val="00127851"/>
    <w:rsid w:val="00131598"/>
    <w:rsid w:val="00132338"/>
    <w:rsid w:val="00132C7E"/>
    <w:rsid w:val="00140850"/>
    <w:rsid w:val="001415B0"/>
    <w:rsid w:val="00142417"/>
    <w:rsid w:val="001428DF"/>
    <w:rsid w:val="001440D3"/>
    <w:rsid w:val="00145656"/>
    <w:rsid w:val="001465CC"/>
    <w:rsid w:val="00146CB8"/>
    <w:rsid w:val="00150881"/>
    <w:rsid w:val="00155FE9"/>
    <w:rsid w:val="00156FC3"/>
    <w:rsid w:val="0016016B"/>
    <w:rsid w:val="00161CFA"/>
    <w:rsid w:val="00172858"/>
    <w:rsid w:val="0018027C"/>
    <w:rsid w:val="00183915"/>
    <w:rsid w:val="00184455"/>
    <w:rsid w:val="0018780E"/>
    <w:rsid w:val="00192758"/>
    <w:rsid w:val="0019690F"/>
    <w:rsid w:val="00196C32"/>
    <w:rsid w:val="00196C7A"/>
    <w:rsid w:val="00196EEF"/>
    <w:rsid w:val="001A03FD"/>
    <w:rsid w:val="001A1C07"/>
    <w:rsid w:val="001A2B82"/>
    <w:rsid w:val="001A4196"/>
    <w:rsid w:val="001B1339"/>
    <w:rsid w:val="001B25D0"/>
    <w:rsid w:val="001B59C9"/>
    <w:rsid w:val="001B6A6C"/>
    <w:rsid w:val="001B7691"/>
    <w:rsid w:val="001B78F5"/>
    <w:rsid w:val="001C32E6"/>
    <w:rsid w:val="001C56D3"/>
    <w:rsid w:val="001C605A"/>
    <w:rsid w:val="001C7DAC"/>
    <w:rsid w:val="001D0081"/>
    <w:rsid w:val="001D2352"/>
    <w:rsid w:val="001D2545"/>
    <w:rsid w:val="001D754B"/>
    <w:rsid w:val="001E18EC"/>
    <w:rsid w:val="001E4886"/>
    <w:rsid w:val="001E7429"/>
    <w:rsid w:val="001E7D34"/>
    <w:rsid w:val="001E7FEB"/>
    <w:rsid w:val="001F19FA"/>
    <w:rsid w:val="001F2138"/>
    <w:rsid w:val="001F3AB4"/>
    <w:rsid w:val="001F79BF"/>
    <w:rsid w:val="00201940"/>
    <w:rsid w:val="00203D89"/>
    <w:rsid w:val="00204D16"/>
    <w:rsid w:val="00206995"/>
    <w:rsid w:val="00210BF0"/>
    <w:rsid w:val="00210EB7"/>
    <w:rsid w:val="00211B5C"/>
    <w:rsid w:val="002132C0"/>
    <w:rsid w:val="00217365"/>
    <w:rsid w:val="00217CE8"/>
    <w:rsid w:val="002223C0"/>
    <w:rsid w:val="00225867"/>
    <w:rsid w:val="002261B6"/>
    <w:rsid w:val="0022788B"/>
    <w:rsid w:val="0023328D"/>
    <w:rsid w:val="00233582"/>
    <w:rsid w:val="00235FBD"/>
    <w:rsid w:val="002362E1"/>
    <w:rsid w:val="00236E87"/>
    <w:rsid w:val="002422E6"/>
    <w:rsid w:val="00243BF9"/>
    <w:rsid w:val="00247761"/>
    <w:rsid w:val="00251C9A"/>
    <w:rsid w:val="00263000"/>
    <w:rsid w:val="00274718"/>
    <w:rsid w:val="00277071"/>
    <w:rsid w:val="002806F2"/>
    <w:rsid w:val="00280A4A"/>
    <w:rsid w:val="00280BBE"/>
    <w:rsid w:val="00283EED"/>
    <w:rsid w:val="002846FC"/>
    <w:rsid w:val="00286B03"/>
    <w:rsid w:val="002906FB"/>
    <w:rsid w:val="00290D4A"/>
    <w:rsid w:val="00293CD4"/>
    <w:rsid w:val="00294011"/>
    <w:rsid w:val="0029411F"/>
    <w:rsid w:val="00294752"/>
    <w:rsid w:val="002950A0"/>
    <w:rsid w:val="002959A4"/>
    <w:rsid w:val="002961D6"/>
    <w:rsid w:val="0029719C"/>
    <w:rsid w:val="002A1171"/>
    <w:rsid w:val="002A687A"/>
    <w:rsid w:val="002A6F55"/>
    <w:rsid w:val="002A7325"/>
    <w:rsid w:val="002B0167"/>
    <w:rsid w:val="002B21FE"/>
    <w:rsid w:val="002B73F2"/>
    <w:rsid w:val="002C2649"/>
    <w:rsid w:val="002C37C5"/>
    <w:rsid w:val="002C3BD8"/>
    <w:rsid w:val="002C4560"/>
    <w:rsid w:val="002C4DB4"/>
    <w:rsid w:val="002D0495"/>
    <w:rsid w:val="002D3BC5"/>
    <w:rsid w:val="002D482C"/>
    <w:rsid w:val="002D4DDA"/>
    <w:rsid w:val="002D52F2"/>
    <w:rsid w:val="002D5549"/>
    <w:rsid w:val="002E1B60"/>
    <w:rsid w:val="002E3CB5"/>
    <w:rsid w:val="002E4A27"/>
    <w:rsid w:val="002E7F27"/>
    <w:rsid w:val="002F675F"/>
    <w:rsid w:val="002F6B3E"/>
    <w:rsid w:val="0030219B"/>
    <w:rsid w:val="00304374"/>
    <w:rsid w:val="00310E0B"/>
    <w:rsid w:val="00312F5C"/>
    <w:rsid w:val="00313DE8"/>
    <w:rsid w:val="00315635"/>
    <w:rsid w:val="00316B4F"/>
    <w:rsid w:val="00316E5B"/>
    <w:rsid w:val="00323EFB"/>
    <w:rsid w:val="003250FD"/>
    <w:rsid w:val="00325299"/>
    <w:rsid w:val="003273D4"/>
    <w:rsid w:val="0033092F"/>
    <w:rsid w:val="00331574"/>
    <w:rsid w:val="0033220A"/>
    <w:rsid w:val="00337338"/>
    <w:rsid w:val="0033752A"/>
    <w:rsid w:val="00340CEB"/>
    <w:rsid w:val="00342EF5"/>
    <w:rsid w:val="003431A8"/>
    <w:rsid w:val="00343383"/>
    <w:rsid w:val="00345A7C"/>
    <w:rsid w:val="00345DD6"/>
    <w:rsid w:val="0035095A"/>
    <w:rsid w:val="00352011"/>
    <w:rsid w:val="00353D6B"/>
    <w:rsid w:val="00353E72"/>
    <w:rsid w:val="0035667E"/>
    <w:rsid w:val="003567D3"/>
    <w:rsid w:val="00361E8E"/>
    <w:rsid w:val="00362774"/>
    <w:rsid w:val="00363625"/>
    <w:rsid w:val="0036390E"/>
    <w:rsid w:val="003643B2"/>
    <w:rsid w:val="003643D5"/>
    <w:rsid w:val="00367862"/>
    <w:rsid w:val="003719E4"/>
    <w:rsid w:val="00373643"/>
    <w:rsid w:val="00377BCC"/>
    <w:rsid w:val="0038129C"/>
    <w:rsid w:val="0038291C"/>
    <w:rsid w:val="00383F92"/>
    <w:rsid w:val="0038666D"/>
    <w:rsid w:val="0039032F"/>
    <w:rsid w:val="003904E3"/>
    <w:rsid w:val="003907D0"/>
    <w:rsid w:val="00390A01"/>
    <w:rsid w:val="003922BA"/>
    <w:rsid w:val="00393F44"/>
    <w:rsid w:val="00394214"/>
    <w:rsid w:val="003A0306"/>
    <w:rsid w:val="003A0CD9"/>
    <w:rsid w:val="003A13D2"/>
    <w:rsid w:val="003A172E"/>
    <w:rsid w:val="003A24E5"/>
    <w:rsid w:val="003A48A3"/>
    <w:rsid w:val="003B756D"/>
    <w:rsid w:val="003C0623"/>
    <w:rsid w:val="003C0C83"/>
    <w:rsid w:val="003C5109"/>
    <w:rsid w:val="003C6BE1"/>
    <w:rsid w:val="003D25F1"/>
    <w:rsid w:val="003D36E3"/>
    <w:rsid w:val="003D385B"/>
    <w:rsid w:val="003D517A"/>
    <w:rsid w:val="003D5920"/>
    <w:rsid w:val="003D6BDC"/>
    <w:rsid w:val="003E2128"/>
    <w:rsid w:val="003E5338"/>
    <w:rsid w:val="003E5846"/>
    <w:rsid w:val="003F0608"/>
    <w:rsid w:val="003F1A64"/>
    <w:rsid w:val="003F2626"/>
    <w:rsid w:val="003F3F79"/>
    <w:rsid w:val="003F565C"/>
    <w:rsid w:val="00400A4C"/>
    <w:rsid w:val="00400C59"/>
    <w:rsid w:val="00402A0C"/>
    <w:rsid w:val="00402BF5"/>
    <w:rsid w:val="00403A3B"/>
    <w:rsid w:val="00404B8F"/>
    <w:rsid w:val="0041091D"/>
    <w:rsid w:val="004141A5"/>
    <w:rsid w:val="00414D96"/>
    <w:rsid w:val="004215F8"/>
    <w:rsid w:val="00422226"/>
    <w:rsid w:val="0043007A"/>
    <w:rsid w:val="00430B65"/>
    <w:rsid w:val="004361E6"/>
    <w:rsid w:val="00437453"/>
    <w:rsid w:val="00437E73"/>
    <w:rsid w:val="00440C4B"/>
    <w:rsid w:val="004418B8"/>
    <w:rsid w:val="00442B4A"/>
    <w:rsid w:val="004445E4"/>
    <w:rsid w:val="004447CF"/>
    <w:rsid w:val="00445E7C"/>
    <w:rsid w:val="004464D9"/>
    <w:rsid w:val="0044664A"/>
    <w:rsid w:val="00452C29"/>
    <w:rsid w:val="00457C71"/>
    <w:rsid w:val="00462172"/>
    <w:rsid w:val="00462BBB"/>
    <w:rsid w:val="00463CA9"/>
    <w:rsid w:val="00464E09"/>
    <w:rsid w:val="004712FD"/>
    <w:rsid w:val="0047258B"/>
    <w:rsid w:val="00472EE1"/>
    <w:rsid w:val="0047330D"/>
    <w:rsid w:val="00475D42"/>
    <w:rsid w:val="00477F08"/>
    <w:rsid w:val="004803AC"/>
    <w:rsid w:val="00481F20"/>
    <w:rsid w:val="00482000"/>
    <w:rsid w:val="00485691"/>
    <w:rsid w:val="00485AE0"/>
    <w:rsid w:val="00486081"/>
    <w:rsid w:val="00486D72"/>
    <w:rsid w:val="00490515"/>
    <w:rsid w:val="004A06E5"/>
    <w:rsid w:val="004A1633"/>
    <w:rsid w:val="004A324A"/>
    <w:rsid w:val="004A3E1F"/>
    <w:rsid w:val="004A4FCC"/>
    <w:rsid w:val="004A754E"/>
    <w:rsid w:val="004A777B"/>
    <w:rsid w:val="004A79C2"/>
    <w:rsid w:val="004B25D8"/>
    <w:rsid w:val="004B42DD"/>
    <w:rsid w:val="004B4DFD"/>
    <w:rsid w:val="004C0543"/>
    <w:rsid w:val="004C34B3"/>
    <w:rsid w:val="004C3BD5"/>
    <w:rsid w:val="004C6746"/>
    <w:rsid w:val="004C6BE8"/>
    <w:rsid w:val="004C7613"/>
    <w:rsid w:val="004C7988"/>
    <w:rsid w:val="004D0544"/>
    <w:rsid w:val="004D45FF"/>
    <w:rsid w:val="004D6C61"/>
    <w:rsid w:val="004E0AAB"/>
    <w:rsid w:val="004E1A6B"/>
    <w:rsid w:val="004E2638"/>
    <w:rsid w:val="004E2858"/>
    <w:rsid w:val="004E40D8"/>
    <w:rsid w:val="004E425F"/>
    <w:rsid w:val="004E5166"/>
    <w:rsid w:val="004F1230"/>
    <w:rsid w:val="004F4144"/>
    <w:rsid w:val="004F4813"/>
    <w:rsid w:val="004F6511"/>
    <w:rsid w:val="004F7196"/>
    <w:rsid w:val="00500E8E"/>
    <w:rsid w:val="005030B0"/>
    <w:rsid w:val="00503B29"/>
    <w:rsid w:val="00503B38"/>
    <w:rsid w:val="0050428A"/>
    <w:rsid w:val="0050672A"/>
    <w:rsid w:val="005111AC"/>
    <w:rsid w:val="00513A1A"/>
    <w:rsid w:val="00514358"/>
    <w:rsid w:val="005148ED"/>
    <w:rsid w:val="005172B7"/>
    <w:rsid w:val="00523682"/>
    <w:rsid w:val="00524E3F"/>
    <w:rsid w:val="00525711"/>
    <w:rsid w:val="00527836"/>
    <w:rsid w:val="00530F24"/>
    <w:rsid w:val="005311FF"/>
    <w:rsid w:val="00531B09"/>
    <w:rsid w:val="00532EFA"/>
    <w:rsid w:val="0053305C"/>
    <w:rsid w:val="00533F58"/>
    <w:rsid w:val="00535221"/>
    <w:rsid w:val="00542485"/>
    <w:rsid w:val="00542644"/>
    <w:rsid w:val="00546DB1"/>
    <w:rsid w:val="00547CFA"/>
    <w:rsid w:val="005500C9"/>
    <w:rsid w:val="0055116D"/>
    <w:rsid w:val="00551640"/>
    <w:rsid w:val="00552724"/>
    <w:rsid w:val="00555DC9"/>
    <w:rsid w:val="005574C7"/>
    <w:rsid w:val="00557C00"/>
    <w:rsid w:val="00560DA9"/>
    <w:rsid w:val="005639EC"/>
    <w:rsid w:val="0056434C"/>
    <w:rsid w:val="00566446"/>
    <w:rsid w:val="00566D32"/>
    <w:rsid w:val="00567863"/>
    <w:rsid w:val="00567BAB"/>
    <w:rsid w:val="005765C8"/>
    <w:rsid w:val="00580311"/>
    <w:rsid w:val="005803B5"/>
    <w:rsid w:val="005827F4"/>
    <w:rsid w:val="00582AEA"/>
    <w:rsid w:val="00585951"/>
    <w:rsid w:val="00585B80"/>
    <w:rsid w:val="00586EB9"/>
    <w:rsid w:val="00587998"/>
    <w:rsid w:val="00587B74"/>
    <w:rsid w:val="00590DDF"/>
    <w:rsid w:val="00591A9D"/>
    <w:rsid w:val="00592167"/>
    <w:rsid w:val="005956BF"/>
    <w:rsid w:val="005A0E86"/>
    <w:rsid w:val="005A2669"/>
    <w:rsid w:val="005A383B"/>
    <w:rsid w:val="005A4A35"/>
    <w:rsid w:val="005A59D5"/>
    <w:rsid w:val="005A6C3E"/>
    <w:rsid w:val="005B68FD"/>
    <w:rsid w:val="005C3735"/>
    <w:rsid w:val="005C395D"/>
    <w:rsid w:val="005C3D89"/>
    <w:rsid w:val="005C76FA"/>
    <w:rsid w:val="005E1E11"/>
    <w:rsid w:val="005E1F51"/>
    <w:rsid w:val="005E2127"/>
    <w:rsid w:val="005E2273"/>
    <w:rsid w:val="005E2D00"/>
    <w:rsid w:val="005E5547"/>
    <w:rsid w:val="005E7BC5"/>
    <w:rsid w:val="005E7F18"/>
    <w:rsid w:val="005F1FDF"/>
    <w:rsid w:val="005F29F1"/>
    <w:rsid w:val="005F2E9A"/>
    <w:rsid w:val="005F31CD"/>
    <w:rsid w:val="005F704B"/>
    <w:rsid w:val="005F7194"/>
    <w:rsid w:val="00603952"/>
    <w:rsid w:val="00604898"/>
    <w:rsid w:val="006066AF"/>
    <w:rsid w:val="00610144"/>
    <w:rsid w:val="0061200A"/>
    <w:rsid w:val="006121F2"/>
    <w:rsid w:val="00612685"/>
    <w:rsid w:val="00612C80"/>
    <w:rsid w:val="00612FB0"/>
    <w:rsid w:val="00613CB9"/>
    <w:rsid w:val="00614B63"/>
    <w:rsid w:val="00615738"/>
    <w:rsid w:val="00615B4A"/>
    <w:rsid w:val="0061693E"/>
    <w:rsid w:val="006241BB"/>
    <w:rsid w:val="00624FC8"/>
    <w:rsid w:val="00626AAF"/>
    <w:rsid w:val="006274BC"/>
    <w:rsid w:val="00631273"/>
    <w:rsid w:val="00632348"/>
    <w:rsid w:val="00632EDA"/>
    <w:rsid w:val="00636FB7"/>
    <w:rsid w:val="00641863"/>
    <w:rsid w:val="006432F5"/>
    <w:rsid w:val="00644C4C"/>
    <w:rsid w:val="00645C2F"/>
    <w:rsid w:val="0064731C"/>
    <w:rsid w:val="00647E4C"/>
    <w:rsid w:val="0065135B"/>
    <w:rsid w:val="006514B4"/>
    <w:rsid w:val="00654739"/>
    <w:rsid w:val="00661883"/>
    <w:rsid w:val="0066335B"/>
    <w:rsid w:val="00663F98"/>
    <w:rsid w:val="00664A00"/>
    <w:rsid w:val="00672E84"/>
    <w:rsid w:val="006737E5"/>
    <w:rsid w:val="00673AD4"/>
    <w:rsid w:val="006741D5"/>
    <w:rsid w:val="00674BED"/>
    <w:rsid w:val="00677264"/>
    <w:rsid w:val="00677AE1"/>
    <w:rsid w:val="0068001C"/>
    <w:rsid w:val="006803D4"/>
    <w:rsid w:val="00680D6D"/>
    <w:rsid w:val="006828EF"/>
    <w:rsid w:val="00682A24"/>
    <w:rsid w:val="006852EF"/>
    <w:rsid w:val="0068677A"/>
    <w:rsid w:val="00687198"/>
    <w:rsid w:val="006915F6"/>
    <w:rsid w:val="00693763"/>
    <w:rsid w:val="006A3E0B"/>
    <w:rsid w:val="006A5993"/>
    <w:rsid w:val="006A7AC1"/>
    <w:rsid w:val="006B1039"/>
    <w:rsid w:val="006B13E0"/>
    <w:rsid w:val="006B44C8"/>
    <w:rsid w:val="006B4FD1"/>
    <w:rsid w:val="006C2BC0"/>
    <w:rsid w:val="006C2D67"/>
    <w:rsid w:val="006C3EAE"/>
    <w:rsid w:val="006D104E"/>
    <w:rsid w:val="006D243C"/>
    <w:rsid w:val="006D50DA"/>
    <w:rsid w:val="006D56A1"/>
    <w:rsid w:val="006E00A1"/>
    <w:rsid w:val="006E61CF"/>
    <w:rsid w:val="006E63DD"/>
    <w:rsid w:val="006F0130"/>
    <w:rsid w:val="006F2C00"/>
    <w:rsid w:val="006F3C6E"/>
    <w:rsid w:val="006F6CA4"/>
    <w:rsid w:val="006F6E11"/>
    <w:rsid w:val="00703482"/>
    <w:rsid w:val="00704FD1"/>
    <w:rsid w:val="0070518F"/>
    <w:rsid w:val="00705192"/>
    <w:rsid w:val="00706970"/>
    <w:rsid w:val="00706DDA"/>
    <w:rsid w:val="007119CB"/>
    <w:rsid w:val="00715275"/>
    <w:rsid w:val="00717C76"/>
    <w:rsid w:val="007202F6"/>
    <w:rsid w:val="00720A10"/>
    <w:rsid w:val="00723424"/>
    <w:rsid w:val="00725480"/>
    <w:rsid w:val="007256A7"/>
    <w:rsid w:val="00725ADC"/>
    <w:rsid w:val="00726716"/>
    <w:rsid w:val="007308CC"/>
    <w:rsid w:val="00730D08"/>
    <w:rsid w:val="00731134"/>
    <w:rsid w:val="00733FE5"/>
    <w:rsid w:val="007345FA"/>
    <w:rsid w:val="00734C06"/>
    <w:rsid w:val="0073625F"/>
    <w:rsid w:val="00736DA4"/>
    <w:rsid w:val="007373E8"/>
    <w:rsid w:val="007374BA"/>
    <w:rsid w:val="007427DE"/>
    <w:rsid w:val="00746204"/>
    <w:rsid w:val="0075359D"/>
    <w:rsid w:val="0075677C"/>
    <w:rsid w:val="007631D8"/>
    <w:rsid w:val="00763240"/>
    <w:rsid w:val="00764961"/>
    <w:rsid w:val="0076592B"/>
    <w:rsid w:val="0076618E"/>
    <w:rsid w:val="00767FF1"/>
    <w:rsid w:val="007756F7"/>
    <w:rsid w:val="00775B22"/>
    <w:rsid w:val="00776551"/>
    <w:rsid w:val="00782E88"/>
    <w:rsid w:val="00783A2E"/>
    <w:rsid w:val="00783AEC"/>
    <w:rsid w:val="00783EE9"/>
    <w:rsid w:val="0078596F"/>
    <w:rsid w:val="0079059B"/>
    <w:rsid w:val="007914F2"/>
    <w:rsid w:val="00791FED"/>
    <w:rsid w:val="007922F6"/>
    <w:rsid w:val="00794559"/>
    <w:rsid w:val="007957AF"/>
    <w:rsid w:val="00796856"/>
    <w:rsid w:val="007A0497"/>
    <w:rsid w:val="007A2FD5"/>
    <w:rsid w:val="007B0387"/>
    <w:rsid w:val="007B5C9E"/>
    <w:rsid w:val="007B5EE2"/>
    <w:rsid w:val="007B7ED5"/>
    <w:rsid w:val="007B7F50"/>
    <w:rsid w:val="007C1BE9"/>
    <w:rsid w:val="007C3875"/>
    <w:rsid w:val="007C59E5"/>
    <w:rsid w:val="007C665B"/>
    <w:rsid w:val="007D16A1"/>
    <w:rsid w:val="007D17B8"/>
    <w:rsid w:val="007D529D"/>
    <w:rsid w:val="007D6E66"/>
    <w:rsid w:val="007D73DF"/>
    <w:rsid w:val="007E0542"/>
    <w:rsid w:val="007E0660"/>
    <w:rsid w:val="007E182E"/>
    <w:rsid w:val="007E18C7"/>
    <w:rsid w:val="007E1E38"/>
    <w:rsid w:val="007E30AA"/>
    <w:rsid w:val="007E6063"/>
    <w:rsid w:val="007E6698"/>
    <w:rsid w:val="007E6D3E"/>
    <w:rsid w:val="007E73A6"/>
    <w:rsid w:val="007E7ADA"/>
    <w:rsid w:val="007F2853"/>
    <w:rsid w:val="007F3917"/>
    <w:rsid w:val="007F3D45"/>
    <w:rsid w:val="007F3F55"/>
    <w:rsid w:val="007F5073"/>
    <w:rsid w:val="007F52C2"/>
    <w:rsid w:val="007F5651"/>
    <w:rsid w:val="007F6715"/>
    <w:rsid w:val="007F7ECA"/>
    <w:rsid w:val="008005D0"/>
    <w:rsid w:val="00800B69"/>
    <w:rsid w:val="0080367F"/>
    <w:rsid w:val="00805701"/>
    <w:rsid w:val="00807E13"/>
    <w:rsid w:val="00811779"/>
    <w:rsid w:val="00814058"/>
    <w:rsid w:val="008175E7"/>
    <w:rsid w:val="00820D1E"/>
    <w:rsid w:val="00821ACC"/>
    <w:rsid w:val="0082351C"/>
    <w:rsid w:val="00823865"/>
    <w:rsid w:val="00826066"/>
    <w:rsid w:val="00831A9D"/>
    <w:rsid w:val="00831E53"/>
    <w:rsid w:val="00832DC0"/>
    <w:rsid w:val="00836F36"/>
    <w:rsid w:val="00840276"/>
    <w:rsid w:val="00843886"/>
    <w:rsid w:val="00845451"/>
    <w:rsid w:val="00845F83"/>
    <w:rsid w:val="0084703E"/>
    <w:rsid w:val="00847549"/>
    <w:rsid w:val="00847BEA"/>
    <w:rsid w:val="008530EA"/>
    <w:rsid w:val="008538B6"/>
    <w:rsid w:val="0085674F"/>
    <w:rsid w:val="008575E6"/>
    <w:rsid w:val="00857A35"/>
    <w:rsid w:val="00857F10"/>
    <w:rsid w:val="00864C33"/>
    <w:rsid w:val="008653C8"/>
    <w:rsid w:val="00865D5F"/>
    <w:rsid w:val="00866F36"/>
    <w:rsid w:val="008712EE"/>
    <w:rsid w:val="008722D1"/>
    <w:rsid w:val="00875274"/>
    <w:rsid w:val="00880C67"/>
    <w:rsid w:val="00881648"/>
    <w:rsid w:val="008818E7"/>
    <w:rsid w:val="0088316D"/>
    <w:rsid w:val="008835CA"/>
    <w:rsid w:val="00884791"/>
    <w:rsid w:val="00885D03"/>
    <w:rsid w:val="008866F9"/>
    <w:rsid w:val="00892079"/>
    <w:rsid w:val="00892B42"/>
    <w:rsid w:val="00893DF7"/>
    <w:rsid w:val="00894710"/>
    <w:rsid w:val="00895100"/>
    <w:rsid w:val="00895936"/>
    <w:rsid w:val="00895C37"/>
    <w:rsid w:val="00895E8E"/>
    <w:rsid w:val="008978BF"/>
    <w:rsid w:val="008A37BE"/>
    <w:rsid w:val="008A7C4D"/>
    <w:rsid w:val="008B0CB6"/>
    <w:rsid w:val="008B338E"/>
    <w:rsid w:val="008B3E84"/>
    <w:rsid w:val="008B48C7"/>
    <w:rsid w:val="008C088B"/>
    <w:rsid w:val="008C1A7E"/>
    <w:rsid w:val="008C3178"/>
    <w:rsid w:val="008C3DBC"/>
    <w:rsid w:val="008C54DE"/>
    <w:rsid w:val="008D0AE7"/>
    <w:rsid w:val="008D2A3F"/>
    <w:rsid w:val="008D3EB0"/>
    <w:rsid w:val="008D4A93"/>
    <w:rsid w:val="008D4F18"/>
    <w:rsid w:val="008D4FB6"/>
    <w:rsid w:val="008D6FCB"/>
    <w:rsid w:val="008D706F"/>
    <w:rsid w:val="008D7855"/>
    <w:rsid w:val="008D7CB2"/>
    <w:rsid w:val="008E0EEB"/>
    <w:rsid w:val="008E1C8A"/>
    <w:rsid w:val="008E1F4F"/>
    <w:rsid w:val="008E2214"/>
    <w:rsid w:val="008E45FA"/>
    <w:rsid w:val="008E735B"/>
    <w:rsid w:val="008F0575"/>
    <w:rsid w:val="008F4909"/>
    <w:rsid w:val="008F614B"/>
    <w:rsid w:val="00902746"/>
    <w:rsid w:val="00903231"/>
    <w:rsid w:val="009033EB"/>
    <w:rsid w:val="00906F82"/>
    <w:rsid w:val="00910237"/>
    <w:rsid w:val="00911746"/>
    <w:rsid w:val="00916AEB"/>
    <w:rsid w:val="009175AE"/>
    <w:rsid w:val="00921182"/>
    <w:rsid w:val="009224E3"/>
    <w:rsid w:val="00923D3C"/>
    <w:rsid w:val="00927C23"/>
    <w:rsid w:val="009408A0"/>
    <w:rsid w:val="00940AC5"/>
    <w:rsid w:val="0094474E"/>
    <w:rsid w:val="009449BE"/>
    <w:rsid w:val="009456CC"/>
    <w:rsid w:val="00946E02"/>
    <w:rsid w:val="00947230"/>
    <w:rsid w:val="00947303"/>
    <w:rsid w:val="00950F02"/>
    <w:rsid w:val="00957592"/>
    <w:rsid w:val="00960654"/>
    <w:rsid w:val="00960860"/>
    <w:rsid w:val="00964F5B"/>
    <w:rsid w:val="00966DF3"/>
    <w:rsid w:val="00967F6B"/>
    <w:rsid w:val="00970636"/>
    <w:rsid w:val="00972764"/>
    <w:rsid w:val="00973CC3"/>
    <w:rsid w:val="009817A7"/>
    <w:rsid w:val="00982DA9"/>
    <w:rsid w:val="0098680A"/>
    <w:rsid w:val="00990467"/>
    <w:rsid w:val="00990680"/>
    <w:rsid w:val="00990A3A"/>
    <w:rsid w:val="00992E49"/>
    <w:rsid w:val="00994CA7"/>
    <w:rsid w:val="00994D81"/>
    <w:rsid w:val="00996344"/>
    <w:rsid w:val="0099716E"/>
    <w:rsid w:val="009979FA"/>
    <w:rsid w:val="009A3A21"/>
    <w:rsid w:val="009A5EFF"/>
    <w:rsid w:val="009B096E"/>
    <w:rsid w:val="009B20E5"/>
    <w:rsid w:val="009B2CCD"/>
    <w:rsid w:val="009B3C6C"/>
    <w:rsid w:val="009C30C0"/>
    <w:rsid w:val="009C46A1"/>
    <w:rsid w:val="009C54AD"/>
    <w:rsid w:val="009C5BB0"/>
    <w:rsid w:val="009C6ADC"/>
    <w:rsid w:val="009D33A2"/>
    <w:rsid w:val="009D5C64"/>
    <w:rsid w:val="009E20B9"/>
    <w:rsid w:val="009E3443"/>
    <w:rsid w:val="009E5B92"/>
    <w:rsid w:val="009E7517"/>
    <w:rsid w:val="009F201F"/>
    <w:rsid w:val="009F39B1"/>
    <w:rsid w:val="009F3A90"/>
    <w:rsid w:val="009F4F68"/>
    <w:rsid w:val="009F5D3B"/>
    <w:rsid w:val="00A0243A"/>
    <w:rsid w:val="00A042E3"/>
    <w:rsid w:val="00A053A4"/>
    <w:rsid w:val="00A063D5"/>
    <w:rsid w:val="00A077C2"/>
    <w:rsid w:val="00A1154B"/>
    <w:rsid w:val="00A11AB1"/>
    <w:rsid w:val="00A14476"/>
    <w:rsid w:val="00A1467C"/>
    <w:rsid w:val="00A158A3"/>
    <w:rsid w:val="00A17A14"/>
    <w:rsid w:val="00A17DF1"/>
    <w:rsid w:val="00A17FB4"/>
    <w:rsid w:val="00A22D58"/>
    <w:rsid w:val="00A23E10"/>
    <w:rsid w:val="00A24444"/>
    <w:rsid w:val="00A27796"/>
    <w:rsid w:val="00A2780B"/>
    <w:rsid w:val="00A31A5E"/>
    <w:rsid w:val="00A33B1A"/>
    <w:rsid w:val="00A353F4"/>
    <w:rsid w:val="00A359A6"/>
    <w:rsid w:val="00A415B5"/>
    <w:rsid w:val="00A44226"/>
    <w:rsid w:val="00A5099C"/>
    <w:rsid w:val="00A54C7A"/>
    <w:rsid w:val="00A55D5B"/>
    <w:rsid w:val="00A6281E"/>
    <w:rsid w:val="00A648A7"/>
    <w:rsid w:val="00A6661A"/>
    <w:rsid w:val="00A66EDB"/>
    <w:rsid w:val="00A670D2"/>
    <w:rsid w:val="00A71022"/>
    <w:rsid w:val="00A72095"/>
    <w:rsid w:val="00A722AB"/>
    <w:rsid w:val="00A748B1"/>
    <w:rsid w:val="00A749D2"/>
    <w:rsid w:val="00A7608F"/>
    <w:rsid w:val="00A80517"/>
    <w:rsid w:val="00A828AE"/>
    <w:rsid w:val="00A82CDF"/>
    <w:rsid w:val="00A84A49"/>
    <w:rsid w:val="00A93B2A"/>
    <w:rsid w:val="00A967B8"/>
    <w:rsid w:val="00A96E8D"/>
    <w:rsid w:val="00AA3838"/>
    <w:rsid w:val="00AA38EF"/>
    <w:rsid w:val="00AA4840"/>
    <w:rsid w:val="00AB1D20"/>
    <w:rsid w:val="00AB230E"/>
    <w:rsid w:val="00AB3341"/>
    <w:rsid w:val="00AB36DE"/>
    <w:rsid w:val="00AB4886"/>
    <w:rsid w:val="00AB4AC7"/>
    <w:rsid w:val="00AB655A"/>
    <w:rsid w:val="00AC173E"/>
    <w:rsid w:val="00AC7BA4"/>
    <w:rsid w:val="00AD084B"/>
    <w:rsid w:val="00AD17E3"/>
    <w:rsid w:val="00AD30EC"/>
    <w:rsid w:val="00AD38A7"/>
    <w:rsid w:val="00AD6506"/>
    <w:rsid w:val="00AD6DA7"/>
    <w:rsid w:val="00AD77F7"/>
    <w:rsid w:val="00AD7EE7"/>
    <w:rsid w:val="00AE1455"/>
    <w:rsid w:val="00AE1EA4"/>
    <w:rsid w:val="00AE2C04"/>
    <w:rsid w:val="00AE2CE9"/>
    <w:rsid w:val="00AE41B1"/>
    <w:rsid w:val="00AE4D05"/>
    <w:rsid w:val="00AE56A7"/>
    <w:rsid w:val="00AE5C56"/>
    <w:rsid w:val="00AE5ED7"/>
    <w:rsid w:val="00AF2C7D"/>
    <w:rsid w:val="00AF7AC8"/>
    <w:rsid w:val="00B00916"/>
    <w:rsid w:val="00B02A44"/>
    <w:rsid w:val="00B03E6A"/>
    <w:rsid w:val="00B05ADE"/>
    <w:rsid w:val="00B0656B"/>
    <w:rsid w:val="00B069C1"/>
    <w:rsid w:val="00B11575"/>
    <w:rsid w:val="00B11620"/>
    <w:rsid w:val="00B13716"/>
    <w:rsid w:val="00B13B33"/>
    <w:rsid w:val="00B176B5"/>
    <w:rsid w:val="00B218CE"/>
    <w:rsid w:val="00B21D92"/>
    <w:rsid w:val="00B23179"/>
    <w:rsid w:val="00B266E7"/>
    <w:rsid w:val="00B31EEF"/>
    <w:rsid w:val="00B31F73"/>
    <w:rsid w:val="00B33C51"/>
    <w:rsid w:val="00B42FDA"/>
    <w:rsid w:val="00B455A0"/>
    <w:rsid w:val="00B46A47"/>
    <w:rsid w:val="00B4746F"/>
    <w:rsid w:val="00B518BD"/>
    <w:rsid w:val="00B544FA"/>
    <w:rsid w:val="00B57A0E"/>
    <w:rsid w:val="00B6044F"/>
    <w:rsid w:val="00B645F0"/>
    <w:rsid w:val="00B64A2B"/>
    <w:rsid w:val="00B65397"/>
    <w:rsid w:val="00B7326D"/>
    <w:rsid w:val="00B76F7C"/>
    <w:rsid w:val="00B82967"/>
    <w:rsid w:val="00B85F88"/>
    <w:rsid w:val="00B868A1"/>
    <w:rsid w:val="00B87D2D"/>
    <w:rsid w:val="00B92DA9"/>
    <w:rsid w:val="00B97BE0"/>
    <w:rsid w:val="00B97D04"/>
    <w:rsid w:val="00BA0294"/>
    <w:rsid w:val="00BA233D"/>
    <w:rsid w:val="00BA42E6"/>
    <w:rsid w:val="00BA4948"/>
    <w:rsid w:val="00BA6367"/>
    <w:rsid w:val="00BA6CF6"/>
    <w:rsid w:val="00BA6E09"/>
    <w:rsid w:val="00BA7564"/>
    <w:rsid w:val="00BB0225"/>
    <w:rsid w:val="00BB1274"/>
    <w:rsid w:val="00BB2B22"/>
    <w:rsid w:val="00BB2E1F"/>
    <w:rsid w:val="00BC566B"/>
    <w:rsid w:val="00BC5BB8"/>
    <w:rsid w:val="00BC671E"/>
    <w:rsid w:val="00BC679E"/>
    <w:rsid w:val="00BD2665"/>
    <w:rsid w:val="00BD2C47"/>
    <w:rsid w:val="00BD52B5"/>
    <w:rsid w:val="00BD55DD"/>
    <w:rsid w:val="00BE7081"/>
    <w:rsid w:val="00BF16BF"/>
    <w:rsid w:val="00BF2EB2"/>
    <w:rsid w:val="00BF2FB2"/>
    <w:rsid w:val="00BF3E15"/>
    <w:rsid w:val="00BF5D3C"/>
    <w:rsid w:val="00BF5FA2"/>
    <w:rsid w:val="00BF69B1"/>
    <w:rsid w:val="00C01FC1"/>
    <w:rsid w:val="00C0381B"/>
    <w:rsid w:val="00C048A7"/>
    <w:rsid w:val="00C05165"/>
    <w:rsid w:val="00C10860"/>
    <w:rsid w:val="00C12442"/>
    <w:rsid w:val="00C146B5"/>
    <w:rsid w:val="00C15767"/>
    <w:rsid w:val="00C15959"/>
    <w:rsid w:val="00C2069F"/>
    <w:rsid w:val="00C21A4F"/>
    <w:rsid w:val="00C24F8A"/>
    <w:rsid w:val="00C2525E"/>
    <w:rsid w:val="00C25A13"/>
    <w:rsid w:val="00C26BFA"/>
    <w:rsid w:val="00C36693"/>
    <w:rsid w:val="00C37477"/>
    <w:rsid w:val="00C46A76"/>
    <w:rsid w:val="00C47CAC"/>
    <w:rsid w:val="00C50411"/>
    <w:rsid w:val="00C53522"/>
    <w:rsid w:val="00C5606A"/>
    <w:rsid w:val="00C56DCE"/>
    <w:rsid w:val="00C571A2"/>
    <w:rsid w:val="00C57BA1"/>
    <w:rsid w:val="00C60E89"/>
    <w:rsid w:val="00C61033"/>
    <w:rsid w:val="00C61A24"/>
    <w:rsid w:val="00C61D0E"/>
    <w:rsid w:val="00C63E31"/>
    <w:rsid w:val="00C64D00"/>
    <w:rsid w:val="00C662D0"/>
    <w:rsid w:val="00C72710"/>
    <w:rsid w:val="00C72825"/>
    <w:rsid w:val="00C75354"/>
    <w:rsid w:val="00C7622D"/>
    <w:rsid w:val="00C7664A"/>
    <w:rsid w:val="00C768EC"/>
    <w:rsid w:val="00C76CFD"/>
    <w:rsid w:val="00C802DB"/>
    <w:rsid w:val="00C805B9"/>
    <w:rsid w:val="00C8218C"/>
    <w:rsid w:val="00C82E6F"/>
    <w:rsid w:val="00C86271"/>
    <w:rsid w:val="00C907DD"/>
    <w:rsid w:val="00C9165A"/>
    <w:rsid w:val="00C924E2"/>
    <w:rsid w:val="00C94E26"/>
    <w:rsid w:val="00C95351"/>
    <w:rsid w:val="00CA15CD"/>
    <w:rsid w:val="00CA30C9"/>
    <w:rsid w:val="00CB2DB5"/>
    <w:rsid w:val="00CB3847"/>
    <w:rsid w:val="00CB74B8"/>
    <w:rsid w:val="00CC2E9E"/>
    <w:rsid w:val="00CC5CB2"/>
    <w:rsid w:val="00CC7982"/>
    <w:rsid w:val="00CD1742"/>
    <w:rsid w:val="00CD25E9"/>
    <w:rsid w:val="00CD48B5"/>
    <w:rsid w:val="00CE1933"/>
    <w:rsid w:val="00CE1A5A"/>
    <w:rsid w:val="00CE4188"/>
    <w:rsid w:val="00CE5736"/>
    <w:rsid w:val="00CF13E7"/>
    <w:rsid w:val="00CF1435"/>
    <w:rsid w:val="00CF6026"/>
    <w:rsid w:val="00CF7AEA"/>
    <w:rsid w:val="00CF7C7F"/>
    <w:rsid w:val="00D01E37"/>
    <w:rsid w:val="00D05983"/>
    <w:rsid w:val="00D05F8F"/>
    <w:rsid w:val="00D07177"/>
    <w:rsid w:val="00D07201"/>
    <w:rsid w:val="00D108CA"/>
    <w:rsid w:val="00D11184"/>
    <w:rsid w:val="00D124C2"/>
    <w:rsid w:val="00D227EF"/>
    <w:rsid w:val="00D31456"/>
    <w:rsid w:val="00D31D3A"/>
    <w:rsid w:val="00D34A18"/>
    <w:rsid w:val="00D4042F"/>
    <w:rsid w:val="00D40F92"/>
    <w:rsid w:val="00D46850"/>
    <w:rsid w:val="00D47846"/>
    <w:rsid w:val="00D47D1B"/>
    <w:rsid w:val="00D546BF"/>
    <w:rsid w:val="00D560A9"/>
    <w:rsid w:val="00D638B4"/>
    <w:rsid w:val="00D64B72"/>
    <w:rsid w:val="00D66EF7"/>
    <w:rsid w:val="00D67089"/>
    <w:rsid w:val="00D67E6B"/>
    <w:rsid w:val="00D72610"/>
    <w:rsid w:val="00D73809"/>
    <w:rsid w:val="00D757B7"/>
    <w:rsid w:val="00D831C8"/>
    <w:rsid w:val="00D856D3"/>
    <w:rsid w:val="00D85961"/>
    <w:rsid w:val="00D876F2"/>
    <w:rsid w:val="00D90C54"/>
    <w:rsid w:val="00D948A4"/>
    <w:rsid w:val="00D9492D"/>
    <w:rsid w:val="00D94E84"/>
    <w:rsid w:val="00D9601D"/>
    <w:rsid w:val="00DA0C3F"/>
    <w:rsid w:val="00DA0D0F"/>
    <w:rsid w:val="00DA34ED"/>
    <w:rsid w:val="00DB04A8"/>
    <w:rsid w:val="00DB16D3"/>
    <w:rsid w:val="00DB415B"/>
    <w:rsid w:val="00DB522B"/>
    <w:rsid w:val="00DC1099"/>
    <w:rsid w:val="00DC2A50"/>
    <w:rsid w:val="00DC3CFF"/>
    <w:rsid w:val="00DC412F"/>
    <w:rsid w:val="00DC7C2F"/>
    <w:rsid w:val="00DD13C3"/>
    <w:rsid w:val="00DD24EF"/>
    <w:rsid w:val="00DD2E45"/>
    <w:rsid w:val="00DD3DD0"/>
    <w:rsid w:val="00DE2F68"/>
    <w:rsid w:val="00DF1910"/>
    <w:rsid w:val="00DF3D69"/>
    <w:rsid w:val="00DF5327"/>
    <w:rsid w:val="00DF6ECD"/>
    <w:rsid w:val="00DF7EA4"/>
    <w:rsid w:val="00E00132"/>
    <w:rsid w:val="00E00AD7"/>
    <w:rsid w:val="00E0168E"/>
    <w:rsid w:val="00E016A7"/>
    <w:rsid w:val="00E07B58"/>
    <w:rsid w:val="00E107D9"/>
    <w:rsid w:val="00E1136E"/>
    <w:rsid w:val="00E130CF"/>
    <w:rsid w:val="00E140CF"/>
    <w:rsid w:val="00E157B2"/>
    <w:rsid w:val="00E15D7F"/>
    <w:rsid w:val="00E21A55"/>
    <w:rsid w:val="00E2303D"/>
    <w:rsid w:val="00E23592"/>
    <w:rsid w:val="00E252F7"/>
    <w:rsid w:val="00E262F2"/>
    <w:rsid w:val="00E2776C"/>
    <w:rsid w:val="00E30097"/>
    <w:rsid w:val="00E31DF4"/>
    <w:rsid w:val="00E35C25"/>
    <w:rsid w:val="00E35C40"/>
    <w:rsid w:val="00E40706"/>
    <w:rsid w:val="00E40CE5"/>
    <w:rsid w:val="00E500BD"/>
    <w:rsid w:val="00E51356"/>
    <w:rsid w:val="00E514CA"/>
    <w:rsid w:val="00E51C31"/>
    <w:rsid w:val="00E523E1"/>
    <w:rsid w:val="00E54012"/>
    <w:rsid w:val="00E556C2"/>
    <w:rsid w:val="00E56079"/>
    <w:rsid w:val="00E60727"/>
    <w:rsid w:val="00E6281E"/>
    <w:rsid w:val="00E64F05"/>
    <w:rsid w:val="00E725D7"/>
    <w:rsid w:val="00E73EEB"/>
    <w:rsid w:val="00E74965"/>
    <w:rsid w:val="00E76CBF"/>
    <w:rsid w:val="00E76FD3"/>
    <w:rsid w:val="00E83F7B"/>
    <w:rsid w:val="00E86115"/>
    <w:rsid w:val="00E86DDD"/>
    <w:rsid w:val="00E87045"/>
    <w:rsid w:val="00E8779D"/>
    <w:rsid w:val="00E87DA5"/>
    <w:rsid w:val="00E91EAC"/>
    <w:rsid w:val="00E92332"/>
    <w:rsid w:val="00E94080"/>
    <w:rsid w:val="00EA446A"/>
    <w:rsid w:val="00EA53F0"/>
    <w:rsid w:val="00EA55D4"/>
    <w:rsid w:val="00EB0F1C"/>
    <w:rsid w:val="00EB276E"/>
    <w:rsid w:val="00EB477F"/>
    <w:rsid w:val="00EB549A"/>
    <w:rsid w:val="00EB5D5B"/>
    <w:rsid w:val="00EB7317"/>
    <w:rsid w:val="00EC06CD"/>
    <w:rsid w:val="00EC56DE"/>
    <w:rsid w:val="00EC7073"/>
    <w:rsid w:val="00EC761D"/>
    <w:rsid w:val="00ED01C7"/>
    <w:rsid w:val="00ED1FAD"/>
    <w:rsid w:val="00ED32B2"/>
    <w:rsid w:val="00ED3378"/>
    <w:rsid w:val="00ED6862"/>
    <w:rsid w:val="00ED6BB0"/>
    <w:rsid w:val="00ED6D41"/>
    <w:rsid w:val="00ED795B"/>
    <w:rsid w:val="00EE2094"/>
    <w:rsid w:val="00EE2B85"/>
    <w:rsid w:val="00EE7A63"/>
    <w:rsid w:val="00EE7C7D"/>
    <w:rsid w:val="00EF3A11"/>
    <w:rsid w:val="00F00FF4"/>
    <w:rsid w:val="00F0120D"/>
    <w:rsid w:val="00F016F1"/>
    <w:rsid w:val="00F01FBF"/>
    <w:rsid w:val="00F0280C"/>
    <w:rsid w:val="00F145F5"/>
    <w:rsid w:val="00F16818"/>
    <w:rsid w:val="00F17130"/>
    <w:rsid w:val="00F178FA"/>
    <w:rsid w:val="00F21E46"/>
    <w:rsid w:val="00F2410B"/>
    <w:rsid w:val="00F24593"/>
    <w:rsid w:val="00F30F10"/>
    <w:rsid w:val="00F3390B"/>
    <w:rsid w:val="00F3470F"/>
    <w:rsid w:val="00F35A23"/>
    <w:rsid w:val="00F4026B"/>
    <w:rsid w:val="00F4317D"/>
    <w:rsid w:val="00F43EF0"/>
    <w:rsid w:val="00F45BA4"/>
    <w:rsid w:val="00F47258"/>
    <w:rsid w:val="00F52BA4"/>
    <w:rsid w:val="00F5353B"/>
    <w:rsid w:val="00F54695"/>
    <w:rsid w:val="00F5745C"/>
    <w:rsid w:val="00F57A5B"/>
    <w:rsid w:val="00F62785"/>
    <w:rsid w:val="00F63886"/>
    <w:rsid w:val="00F70E7E"/>
    <w:rsid w:val="00F71B39"/>
    <w:rsid w:val="00F72192"/>
    <w:rsid w:val="00F72C90"/>
    <w:rsid w:val="00F74C24"/>
    <w:rsid w:val="00F74CDA"/>
    <w:rsid w:val="00F75C83"/>
    <w:rsid w:val="00F805B9"/>
    <w:rsid w:val="00F80B85"/>
    <w:rsid w:val="00F81CD8"/>
    <w:rsid w:val="00F849B9"/>
    <w:rsid w:val="00F84A3C"/>
    <w:rsid w:val="00F85141"/>
    <w:rsid w:val="00F855E2"/>
    <w:rsid w:val="00F86A23"/>
    <w:rsid w:val="00F926C2"/>
    <w:rsid w:val="00F9275A"/>
    <w:rsid w:val="00F933F2"/>
    <w:rsid w:val="00F947BF"/>
    <w:rsid w:val="00F957C8"/>
    <w:rsid w:val="00F95B6A"/>
    <w:rsid w:val="00F96ADD"/>
    <w:rsid w:val="00F97BD2"/>
    <w:rsid w:val="00FA3A49"/>
    <w:rsid w:val="00FA63B2"/>
    <w:rsid w:val="00FB1CC2"/>
    <w:rsid w:val="00FB3523"/>
    <w:rsid w:val="00FB622E"/>
    <w:rsid w:val="00FB790D"/>
    <w:rsid w:val="00FC1C04"/>
    <w:rsid w:val="00FC4E84"/>
    <w:rsid w:val="00FD1B59"/>
    <w:rsid w:val="00FD2AF6"/>
    <w:rsid w:val="00FD6ED3"/>
    <w:rsid w:val="00FE00A9"/>
    <w:rsid w:val="00FE19D7"/>
    <w:rsid w:val="00FE1C04"/>
    <w:rsid w:val="00FE2269"/>
    <w:rsid w:val="00FE3B83"/>
    <w:rsid w:val="00FE4FA9"/>
    <w:rsid w:val="00FE7F34"/>
    <w:rsid w:val="00FF0EA2"/>
    <w:rsid w:val="00FF23C8"/>
    <w:rsid w:val="00FF4ACA"/>
    <w:rsid w:val="00FF5176"/>
    <w:rsid w:val="00FF52EA"/>
    <w:rsid w:val="0624A0CC"/>
    <w:rsid w:val="075A9187"/>
    <w:rsid w:val="0FE258DA"/>
    <w:rsid w:val="1033E294"/>
    <w:rsid w:val="10A1ED5E"/>
    <w:rsid w:val="201697DE"/>
    <w:rsid w:val="26B65E36"/>
    <w:rsid w:val="295A102A"/>
    <w:rsid w:val="2E3CC018"/>
    <w:rsid w:val="37B6A374"/>
    <w:rsid w:val="40EE8326"/>
    <w:rsid w:val="44ED1379"/>
    <w:rsid w:val="48EA64C6"/>
    <w:rsid w:val="49070BC5"/>
    <w:rsid w:val="4FBA81AB"/>
    <w:rsid w:val="52543EEB"/>
    <w:rsid w:val="526DD168"/>
    <w:rsid w:val="553D8DFF"/>
    <w:rsid w:val="5B4A4CFE"/>
    <w:rsid w:val="5ECB9DD4"/>
    <w:rsid w:val="608FE898"/>
    <w:rsid w:val="63D0DDFD"/>
    <w:rsid w:val="64F353E1"/>
    <w:rsid w:val="679268C8"/>
    <w:rsid w:val="688BB352"/>
    <w:rsid w:val="696FBF9D"/>
    <w:rsid w:val="6AB447BD"/>
    <w:rsid w:val="6F100EE9"/>
    <w:rsid w:val="7528D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5A2B0"/>
  <w15:docId w15:val="{384406EC-A7F4-401A-AFBC-DA8EF923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66EDB"/>
    <w:pPr>
      <w:keepNext/>
      <w:keepLines/>
      <w:numPr>
        <w:numId w:val="17"/>
      </w:numPr>
      <w:pBdr>
        <w:bottom w:val="single" w:sz="4" w:space="1" w:color="003B78"/>
      </w:pBdr>
      <w:shd w:val="clear" w:color="auto" w:fill="D9D9D9"/>
      <w:spacing w:before="480" w:after="240"/>
      <w:outlineLvl w:val="0"/>
    </w:pPr>
    <w:rPr>
      <w:rFonts w:ascii="Flama Cond Basic" w:hAnsi="Flama Cond Basic" w:cs="Arial"/>
      <w:b/>
      <w:bCs/>
      <w:color w:val="003B78"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7"/>
      </w:numPr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7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rluterung">
    <w:name w:val="Erläuterung"/>
    <w:basedOn w:val="Standard"/>
    <w:pPr>
      <w:numPr>
        <w:numId w:val="6"/>
      </w:numPr>
    </w:pPr>
  </w:style>
  <w:style w:type="paragraph" w:customStyle="1" w:styleId="Hinweise8pt">
    <w:name w:val="Hinweise 8pt"/>
    <w:basedOn w:val="Standard"/>
    <w:rPr>
      <w:sz w:val="16"/>
      <w:szCs w:val="16"/>
    </w:rPr>
  </w:style>
  <w:style w:type="paragraph" w:styleId="Titel">
    <w:name w:val="Title"/>
    <w:basedOn w:val="Standard"/>
    <w:qFormat/>
    <w:pPr>
      <w:spacing w:before="240" w:after="60"/>
      <w:jc w:val="center"/>
    </w:pPr>
    <w:rPr>
      <w:rFonts w:cs="Arial"/>
      <w:b/>
      <w:bCs/>
      <w:color w:val="003B78"/>
      <w:kern w:val="28"/>
      <w:sz w:val="40"/>
      <w:szCs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LSBWfett">
    <w:name w:val="LSBW_fett"/>
    <w:rPr>
      <w:rFonts w:ascii="Arial" w:hAnsi="Arial"/>
      <w:b/>
      <w:bCs/>
      <w:color w:val="003B78"/>
      <w:sz w:val="20"/>
    </w:rPr>
  </w:style>
  <w:style w:type="paragraph" w:customStyle="1" w:styleId="Zwischenberschrift">
    <w:name w:val="Zwischenüberschrift"/>
    <w:basedOn w:val="Standard"/>
    <w:rPr>
      <w:b/>
      <w:caps/>
      <w:color w:val="003B78"/>
      <w:szCs w:val="20"/>
    </w:rPr>
  </w:style>
  <w:style w:type="paragraph" w:customStyle="1" w:styleId="Inhaltsverzeichnisberschrift">
    <w:name w:val="Inhaltsverzeichnis_Überschrift"/>
    <w:basedOn w:val="berschrift1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851"/>
        <w:tab w:val="right" w:leader="dot" w:pos="9072"/>
      </w:tabs>
      <w:spacing w:before="240"/>
    </w:pPr>
    <w:rPr>
      <w:b/>
    </w:rPr>
  </w:style>
  <w:style w:type="paragraph" w:styleId="Verzeichnis2">
    <w:name w:val="toc 2"/>
    <w:basedOn w:val="Verzeichnis1"/>
    <w:next w:val="Standard"/>
    <w:autoRedefine/>
    <w:semiHidden/>
    <w:pPr>
      <w:spacing w:before="60"/>
    </w:pPr>
    <w:rPr>
      <w:b w:val="0"/>
    </w:rPr>
  </w:style>
  <w:style w:type="paragraph" w:styleId="Verzeichnis3">
    <w:name w:val="toc 3"/>
    <w:basedOn w:val="Verzeichnis1"/>
    <w:next w:val="Standard"/>
    <w:autoRedefine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ufzhlung">
    <w:name w:val="Aufzählung"/>
    <w:basedOn w:val="Standard"/>
    <w:pPr>
      <w:numPr>
        <w:numId w:val="19"/>
      </w:numPr>
    </w:pPr>
  </w:style>
  <w:style w:type="paragraph" w:customStyle="1" w:styleId="FormatvorlageInhaltsverzeichnisberschriftZentriert">
    <w:name w:val="Formatvorlage Inhaltsverzeichnis_Überschrift + Zentriert"/>
    <w:basedOn w:val="Inhaltsverzeichnisberschrift"/>
    <w:pPr>
      <w:jc w:val="center"/>
    </w:pPr>
    <w:rPr>
      <w:rFonts w:cs="Times New Roman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Zeileneinzug">
    <w:name w:val="Body Text Indent"/>
    <w:basedOn w:val="Standard"/>
    <w:pPr>
      <w:tabs>
        <w:tab w:val="left" w:pos="540"/>
      </w:tabs>
      <w:spacing w:line="360" w:lineRule="auto"/>
      <w:ind w:left="540" w:hanging="540"/>
    </w:pPr>
    <w:rPr>
      <w:rFonts w:cs="Arial"/>
      <w:sz w:val="24"/>
      <w:szCs w:val="24"/>
    </w:rPr>
  </w:style>
  <w:style w:type="paragraph" w:styleId="Blocktext">
    <w:name w:val="Block Text"/>
    <w:basedOn w:val="Standard"/>
    <w:pPr>
      <w:spacing w:line="360" w:lineRule="auto"/>
      <w:ind w:left="15" w:right="-468"/>
    </w:pPr>
    <w:rPr>
      <w:rFonts w:cs="Arial"/>
    </w:rPr>
  </w:style>
  <w:style w:type="paragraph" w:styleId="Textkrper">
    <w:name w:val="Body Text"/>
    <w:basedOn w:val="Standard"/>
    <w:pPr>
      <w:spacing w:line="360" w:lineRule="auto"/>
    </w:pPr>
    <w:rPr>
      <w:rFonts w:cs="Arial"/>
      <w:color w:val="0000FF"/>
    </w:rPr>
  </w:style>
  <w:style w:type="paragraph" w:styleId="Listenabsatz">
    <w:name w:val="List Paragraph"/>
    <w:basedOn w:val="Standard"/>
    <w:uiPriority w:val="34"/>
    <w:qFormat/>
    <w:rsid w:val="00057A0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styleId="Kommentarzeichen">
    <w:name w:val="annotation reference"/>
    <w:rsid w:val="00D31D3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1D3A"/>
    <w:rPr>
      <w:sz w:val="20"/>
      <w:szCs w:val="20"/>
    </w:rPr>
  </w:style>
  <w:style w:type="character" w:customStyle="1" w:styleId="KommentartextZchn">
    <w:name w:val="Kommentartext Zchn"/>
    <w:link w:val="Kommentartext"/>
    <w:rsid w:val="00D31D3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1D3A"/>
    <w:rPr>
      <w:b/>
      <w:bCs/>
    </w:rPr>
  </w:style>
  <w:style w:type="character" w:customStyle="1" w:styleId="KommentarthemaZchn">
    <w:name w:val="Kommentarthema Zchn"/>
    <w:link w:val="Kommentarthema"/>
    <w:rsid w:val="00D31D3A"/>
    <w:rPr>
      <w:rFonts w:ascii="Arial" w:hAnsi="Arial"/>
      <w:b/>
      <w:bCs/>
    </w:rPr>
  </w:style>
  <w:style w:type="character" w:customStyle="1" w:styleId="KopfzeileZchn">
    <w:name w:val="Kopfzeile Zchn"/>
    <w:link w:val="Kopfzeile"/>
    <w:uiPriority w:val="99"/>
    <w:rsid w:val="00096E34"/>
    <w:rPr>
      <w:rFonts w:ascii="Arial" w:hAnsi="Arial"/>
      <w:sz w:val="22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262F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031E82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31E82"/>
    <w:rPr>
      <w:rFonts w:ascii="Arial" w:hAnsi="Arial"/>
      <w:sz w:val="22"/>
      <w:szCs w:val="22"/>
    </w:rPr>
  </w:style>
  <w:style w:type="character" w:customStyle="1" w:styleId="markedcontent">
    <w:name w:val="markedcontent"/>
    <w:basedOn w:val="Absatz-Standardschriftart"/>
    <w:rsid w:val="00F97BD2"/>
  </w:style>
  <w:style w:type="character" w:styleId="Erwhnung">
    <w:name w:val="Mention"/>
    <w:basedOn w:val="Absatz-Standardschriftart"/>
    <w:uiPriority w:val="99"/>
    <w:unhideWhenUsed/>
    <w:rsid w:val="00206995"/>
    <w:rPr>
      <w:color w:val="2B579A"/>
      <w:shd w:val="clear" w:color="auto" w:fill="E1DFDD"/>
    </w:rPr>
  </w:style>
  <w:style w:type="character" w:customStyle="1" w:styleId="cf01">
    <w:name w:val="cf01"/>
    <w:basedOn w:val="Absatz-Standardschriftart"/>
    <w:rsid w:val="004B25D8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E87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schriftung">
    <w:name w:val="caption"/>
    <w:basedOn w:val="Standard"/>
    <w:next w:val="Standard"/>
    <w:unhideWhenUsed/>
    <w:qFormat/>
    <w:rsid w:val="00A66EDB"/>
    <w:pPr>
      <w:spacing w:before="240" w:after="200"/>
    </w:pPr>
    <w:rPr>
      <w:i/>
      <w:iCs/>
      <w:color w:val="1F497D" w:themeColor="text2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946E02"/>
    <w:rPr>
      <w:rFonts w:ascii="Flama Cond Basic" w:hAnsi="Flama Cond Basic" w:cs="Arial"/>
      <w:b/>
      <w:bCs/>
      <w:color w:val="003B78"/>
      <w:kern w:val="32"/>
      <w:sz w:val="28"/>
      <w:szCs w:val="32"/>
      <w:shd w:val="clear" w:color="auto" w:fill="D9D9D9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ta-qualitaetsmonitoring@paedquis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9910a-b22f-4b27-ae18-ba5937f8f22e" xsi:nil="true"/>
    <lcf76f155ced4ddcb4097134ff3c332f xmlns="a6b5402a-6718-470d-8d95-25e9f4721a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2915774B3D74C8A06505A87F2BD93" ma:contentTypeVersion="18" ma:contentTypeDescription="Ein neues Dokument erstellen." ma:contentTypeScope="" ma:versionID="c606a9c36a0ec18346b68f7440b9101b">
  <xsd:schema xmlns:xsd="http://www.w3.org/2001/XMLSchema" xmlns:xs="http://www.w3.org/2001/XMLSchema" xmlns:p="http://schemas.microsoft.com/office/2006/metadata/properties" xmlns:ns2="a6b5402a-6718-470d-8d95-25e9f4721ae8" xmlns:ns3="c199910a-b22f-4b27-ae18-ba5937f8f22e" targetNamespace="http://schemas.microsoft.com/office/2006/metadata/properties" ma:root="true" ma:fieldsID="08aef4dc2e3ae45b3f095a4a5d64b5b9" ns2:_="" ns3:_="">
    <xsd:import namespace="a6b5402a-6718-470d-8d95-25e9f4721ae8"/>
    <xsd:import namespace="c199910a-b22f-4b27-ae18-ba5937f8f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402a-6718-470d-8d95-25e9f4721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7911ab3-84e7-4fd0-b0a8-62885ff72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910a-b22f-4b27-ae18-ba5937f8f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27061a-6f6e-4d12-bc27-c6edfac5fdfe}" ma:internalName="TaxCatchAll" ma:showField="CatchAllData" ma:web="c199910a-b22f-4b27-ae18-ba5937f8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9ED7-56AF-4363-BB78-9CD6370CC5E0}">
  <ds:schemaRefs>
    <ds:schemaRef ds:uri="http://schemas.microsoft.com/office/2006/metadata/properties"/>
    <ds:schemaRef ds:uri="http://schemas.microsoft.com/office/infopath/2007/PartnerControls"/>
    <ds:schemaRef ds:uri="c199910a-b22f-4b27-ae18-ba5937f8f22e"/>
    <ds:schemaRef ds:uri="a6b5402a-6718-470d-8d95-25e9f4721ae8"/>
  </ds:schemaRefs>
</ds:datastoreItem>
</file>

<file path=customXml/itemProps2.xml><?xml version="1.0" encoding="utf-8"?>
<ds:datastoreItem xmlns:ds="http://schemas.openxmlformats.org/officeDocument/2006/customXml" ds:itemID="{E22663CA-F15A-4333-B4FB-3D59B18CC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08C2A-96E9-407D-AF95-0AC6E4EE4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5402a-6718-470d-8d95-25e9f4721ae8"/>
    <ds:schemaRef ds:uri="c199910a-b22f-4b27-ae18-ba5937f8f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57796-DC80-4F1D-AF00-368DBD0A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8285</Characters>
  <Application>Microsoft Office Word</Application>
  <DocSecurity>0</DocSecurity>
  <Lines>69</Lines>
  <Paragraphs>19</Paragraphs>
  <ScaleCrop>false</ScaleCrop>
  <Company>Andrea Denke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</dc:title>
  <dc:subject/>
  <dc:creator>pfitzenmaier</dc:creator>
  <cp:keywords/>
  <cp:lastModifiedBy>Brinkmann, Cathrin</cp:lastModifiedBy>
  <cp:revision>7</cp:revision>
  <cp:lastPrinted>2019-02-12T22:20:00Z</cp:lastPrinted>
  <dcterms:created xsi:type="dcterms:W3CDTF">2025-01-24T12:26:00Z</dcterms:created>
  <dcterms:modified xsi:type="dcterms:W3CDTF">2025-02-04T10:47:00Z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0x0101002372915774B3D74C8A06505A87F2BD93</vt:lpwstr>
  </property>
  <property fmtid="{D5CDD505-2E9C-101B-9397-08002B2CF9AE}" pid="3" name="Order">
    <vt:r8>11255600</vt:r8>
  </property>
  <property fmtid="{D5CDD505-2E9C-101B-9397-08002B2CF9AE}" pid="4" name="MediaServiceImageTags">
    <vt:lpwstr/>
  </property>
</Properties>
</file>